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0CCD5" w14:textId="6C441B4B" w:rsidR="003C603F" w:rsidRPr="003C603F" w:rsidRDefault="003C603F" w:rsidP="003C603F">
      <w:pPr>
        <w:jc w:val="right"/>
        <w:rPr>
          <w:lang w:val="cs-CZ"/>
        </w:rPr>
      </w:pPr>
      <w:r w:rsidRPr="003C603F">
        <w:rPr>
          <w:lang w:val="cs-CZ"/>
        </w:rPr>
        <w:t xml:space="preserve">Příloha č. </w:t>
      </w:r>
      <w:r>
        <w:rPr>
          <w:lang w:val="cs-CZ"/>
        </w:rPr>
        <w:t>3</w:t>
      </w:r>
      <w:r w:rsidRPr="003C603F">
        <w:rPr>
          <w:lang w:val="cs-CZ"/>
        </w:rPr>
        <w:t xml:space="preserve"> </w:t>
      </w:r>
      <w:r w:rsidR="004B0DE3">
        <w:rPr>
          <w:lang w:val="cs-CZ"/>
        </w:rPr>
        <w:t>p</w:t>
      </w:r>
      <w:r w:rsidRPr="003C603F">
        <w:rPr>
          <w:lang w:val="cs-CZ"/>
        </w:rPr>
        <w:t>rocesního dopisu</w:t>
      </w:r>
    </w:p>
    <w:p w14:paraId="47509E82" w14:textId="77777777" w:rsidR="003C603F" w:rsidRDefault="003C603F" w:rsidP="003C603F">
      <w:pPr>
        <w:jc w:val="right"/>
      </w:pPr>
    </w:p>
    <w:p w14:paraId="2738EE88" w14:textId="77777777" w:rsidR="003C603F" w:rsidRDefault="003C603F" w:rsidP="007A7F2D">
      <w:pPr>
        <w:jc w:val="center"/>
      </w:pPr>
    </w:p>
    <w:p w14:paraId="635E0229" w14:textId="77777777" w:rsidR="00ED13C1" w:rsidRDefault="00D80EED" w:rsidP="007A7F2D">
      <w:pPr>
        <w:pStyle w:val="BMH"/>
        <w:jc w:val="center"/>
        <w:rPr>
          <w:lang w:val="cs-CZ"/>
        </w:rPr>
      </w:pPr>
      <w:r w:rsidRPr="00447C6D">
        <w:rPr>
          <w:lang w:val="cs-CZ"/>
        </w:rPr>
        <w:t>Kupní smlouva</w:t>
      </w:r>
      <w:r w:rsidR="00ED13C1">
        <w:rPr>
          <w:lang w:val="cs-CZ"/>
        </w:rPr>
        <w:t xml:space="preserve"> s odkládací podmínkou</w:t>
      </w:r>
    </w:p>
    <w:p w14:paraId="4C896CAD" w14:textId="65485E7C" w:rsidR="00941459" w:rsidRPr="00447C6D" w:rsidRDefault="00D80EED" w:rsidP="007A7F2D">
      <w:pPr>
        <w:pStyle w:val="BMH"/>
        <w:jc w:val="center"/>
        <w:rPr>
          <w:lang w:val="cs-CZ"/>
        </w:rPr>
      </w:pPr>
      <w:r w:rsidRPr="00447C6D">
        <w:rPr>
          <w:lang w:val="cs-CZ"/>
        </w:rPr>
        <w:t xml:space="preserve"> o převodu vlastnického práva k</w:t>
      </w:r>
      <w:r w:rsidR="007A7F2D">
        <w:rPr>
          <w:lang w:val="cs-CZ"/>
        </w:rPr>
        <w:t> </w:t>
      </w:r>
      <w:r w:rsidRPr="00447C6D">
        <w:rPr>
          <w:lang w:val="cs-CZ"/>
        </w:rPr>
        <w:t>nemovit</w:t>
      </w:r>
      <w:r w:rsidR="001961EB" w:rsidRPr="00447C6D">
        <w:rPr>
          <w:lang w:val="cs-CZ"/>
        </w:rPr>
        <w:t>ým</w:t>
      </w:r>
      <w:r w:rsidR="007A7F2D">
        <w:rPr>
          <w:lang w:val="cs-CZ"/>
        </w:rPr>
        <w:t xml:space="preserve"> </w:t>
      </w:r>
      <w:r w:rsidRPr="00447C6D">
        <w:rPr>
          <w:lang w:val="cs-CZ"/>
        </w:rPr>
        <w:t>věc</w:t>
      </w:r>
      <w:r w:rsidR="001961EB" w:rsidRPr="00447C6D">
        <w:rPr>
          <w:lang w:val="cs-CZ"/>
        </w:rPr>
        <w:t>em</w:t>
      </w:r>
    </w:p>
    <w:p w14:paraId="4F1B18A4" w14:textId="245D9603" w:rsidR="00941459" w:rsidRPr="00447C6D" w:rsidRDefault="00D80EED" w:rsidP="00291AA2">
      <w:pPr>
        <w:jc w:val="both"/>
        <w:rPr>
          <w:rFonts w:ascii="Times New Roman" w:hAnsi="Times New Roman" w:cs="Times New Roman"/>
          <w:szCs w:val="22"/>
          <w:lang w:val="cs-CZ"/>
        </w:rPr>
      </w:pPr>
      <w:r w:rsidRPr="00447C6D">
        <w:rPr>
          <w:rFonts w:ascii="Times New Roman" w:hAnsi="Times New Roman" w:cs="Times New Roman"/>
          <w:szCs w:val="22"/>
          <w:lang w:val="cs-CZ"/>
        </w:rPr>
        <w:t xml:space="preserve">uzavřená dle </w:t>
      </w:r>
      <w:proofErr w:type="spellStart"/>
      <w:r w:rsidRPr="00D3374C">
        <w:rPr>
          <w:rFonts w:ascii="Times New Roman" w:hAnsi="Times New Roman" w:cs="Times New Roman"/>
          <w:szCs w:val="22"/>
          <w:lang w:val="cs-CZ"/>
        </w:rPr>
        <w:t>ust</w:t>
      </w:r>
      <w:proofErr w:type="spellEnd"/>
      <w:r w:rsidRPr="00D3374C">
        <w:rPr>
          <w:rFonts w:ascii="Times New Roman" w:hAnsi="Times New Roman" w:cs="Times New Roman"/>
          <w:szCs w:val="22"/>
          <w:lang w:val="cs-CZ"/>
        </w:rPr>
        <w:t>.</w:t>
      </w:r>
      <w:r w:rsidRPr="00447C6D">
        <w:rPr>
          <w:rFonts w:ascii="Times New Roman" w:hAnsi="Times New Roman" w:cs="Times New Roman"/>
          <w:szCs w:val="22"/>
          <w:lang w:val="cs-CZ"/>
        </w:rPr>
        <w:t xml:space="preserve"> § 2079 a násl. zákona č. 89/2012 Sb., občansk</w:t>
      </w:r>
      <w:r w:rsidR="002F0B8F" w:rsidRPr="00447C6D">
        <w:rPr>
          <w:rFonts w:ascii="Times New Roman" w:hAnsi="Times New Roman" w:cs="Times New Roman"/>
          <w:szCs w:val="22"/>
          <w:lang w:val="cs-CZ"/>
        </w:rPr>
        <w:t>ý</w:t>
      </w:r>
      <w:r w:rsidRPr="00447C6D">
        <w:rPr>
          <w:rFonts w:ascii="Times New Roman" w:hAnsi="Times New Roman" w:cs="Times New Roman"/>
          <w:szCs w:val="22"/>
          <w:lang w:val="cs-CZ"/>
        </w:rPr>
        <w:t xml:space="preserve"> zákoník,</w:t>
      </w:r>
      <w:r w:rsidR="002F0B8F" w:rsidRPr="00447C6D">
        <w:rPr>
          <w:rFonts w:ascii="Times New Roman" w:hAnsi="Times New Roman" w:cs="Times New Roman"/>
          <w:szCs w:val="22"/>
          <w:lang w:val="cs-CZ"/>
        </w:rPr>
        <w:t xml:space="preserve"> v platném znění (</w:t>
      </w:r>
      <w:r w:rsidR="006B64FD">
        <w:rPr>
          <w:rFonts w:ascii="Times New Roman" w:hAnsi="Times New Roman" w:cs="Times New Roman"/>
          <w:szCs w:val="22"/>
          <w:lang w:val="cs-CZ"/>
        </w:rPr>
        <w:t>též</w:t>
      </w:r>
      <w:r w:rsidR="006B64FD" w:rsidRPr="00447C6D">
        <w:rPr>
          <w:rFonts w:ascii="Times New Roman" w:hAnsi="Times New Roman" w:cs="Times New Roman"/>
          <w:szCs w:val="22"/>
          <w:lang w:val="cs-CZ"/>
        </w:rPr>
        <w:t xml:space="preserve"> </w:t>
      </w:r>
      <w:r w:rsidR="002F0B8F" w:rsidRPr="00447C6D">
        <w:rPr>
          <w:rFonts w:ascii="Times New Roman" w:hAnsi="Times New Roman" w:cs="Times New Roman"/>
          <w:szCs w:val="22"/>
          <w:lang w:val="cs-CZ"/>
        </w:rPr>
        <w:t>jen „</w:t>
      </w:r>
      <w:r w:rsidR="002F0B8F" w:rsidRPr="00447C6D">
        <w:rPr>
          <w:rFonts w:ascii="Times New Roman" w:hAnsi="Times New Roman" w:cs="Times New Roman"/>
          <w:b/>
          <w:bCs/>
          <w:szCs w:val="22"/>
          <w:lang w:val="cs-CZ"/>
        </w:rPr>
        <w:t>občanský zákoník</w:t>
      </w:r>
      <w:r w:rsidR="002F0B8F" w:rsidRPr="00447C6D">
        <w:rPr>
          <w:rFonts w:ascii="Times New Roman" w:hAnsi="Times New Roman" w:cs="Times New Roman"/>
          <w:szCs w:val="22"/>
          <w:lang w:val="cs-CZ"/>
        </w:rPr>
        <w:t>“</w:t>
      </w:r>
      <w:r w:rsidRPr="00447C6D">
        <w:rPr>
          <w:rFonts w:ascii="Times New Roman" w:hAnsi="Times New Roman" w:cs="Times New Roman"/>
          <w:szCs w:val="22"/>
          <w:lang w:val="cs-CZ"/>
        </w:rPr>
        <w:t xml:space="preserve"> níže uvedeného dne, měsíce a roku mezi těmito smluvními stranami:</w:t>
      </w:r>
    </w:p>
    <w:p w14:paraId="49D93421" w14:textId="410B1937" w:rsidR="00D27A01" w:rsidRPr="00447C6D" w:rsidRDefault="000C30E3" w:rsidP="00291AA2">
      <w:pPr>
        <w:jc w:val="both"/>
        <w:rPr>
          <w:rFonts w:ascii="Times New Roman" w:hAnsi="Times New Roman" w:cs="Times New Roman"/>
          <w:szCs w:val="22"/>
          <w:lang w:val="cs-CZ"/>
        </w:rPr>
      </w:pPr>
      <w:r w:rsidRPr="00447C6D">
        <w:rPr>
          <w:rFonts w:ascii="Times New Roman" w:hAnsi="Times New Roman" w:cs="Times New Roman"/>
          <w:szCs w:val="22"/>
          <w:lang w:val="cs-CZ"/>
        </w:rPr>
        <w:t>(</w:t>
      </w:r>
      <w:r w:rsidR="006B64FD">
        <w:rPr>
          <w:rFonts w:ascii="Times New Roman" w:hAnsi="Times New Roman" w:cs="Times New Roman"/>
          <w:szCs w:val="22"/>
          <w:lang w:val="cs-CZ"/>
        </w:rPr>
        <w:t xml:space="preserve">též jen </w:t>
      </w:r>
      <w:r w:rsidRPr="00447C6D">
        <w:rPr>
          <w:rFonts w:ascii="Times New Roman" w:hAnsi="Times New Roman" w:cs="Times New Roman"/>
          <w:szCs w:val="22"/>
          <w:lang w:val="cs-CZ"/>
        </w:rPr>
        <w:t>„</w:t>
      </w:r>
      <w:r w:rsidRPr="00447C6D">
        <w:rPr>
          <w:rFonts w:ascii="Times New Roman" w:hAnsi="Times New Roman" w:cs="Times New Roman"/>
          <w:b/>
          <w:bCs/>
          <w:szCs w:val="22"/>
          <w:lang w:val="cs-CZ"/>
        </w:rPr>
        <w:t>Smlouva</w:t>
      </w:r>
      <w:r w:rsidRPr="00447C6D">
        <w:rPr>
          <w:rFonts w:ascii="Times New Roman" w:hAnsi="Times New Roman" w:cs="Times New Roman"/>
          <w:szCs w:val="22"/>
          <w:lang w:val="cs-CZ"/>
        </w:rPr>
        <w:t>“)</w:t>
      </w:r>
    </w:p>
    <w:p w14:paraId="4129A97E" w14:textId="77777777" w:rsidR="00D27A01" w:rsidRPr="00447C6D" w:rsidRDefault="00D27A01" w:rsidP="00291AA2">
      <w:pPr>
        <w:jc w:val="both"/>
        <w:rPr>
          <w:rFonts w:ascii="Times New Roman" w:hAnsi="Times New Roman" w:cs="Times New Roman"/>
          <w:szCs w:val="22"/>
          <w:lang w:val="cs-CZ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"/>
        <w:gridCol w:w="8393"/>
      </w:tblGrid>
      <w:tr w:rsidR="001961EB" w:rsidRPr="00E72188" w14:paraId="75C7F58E" w14:textId="77777777" w:rsidTr="00D27A01">
        <w:trPr>
          <w:trHeight w:val="1014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2DEC0" w14:textId="77777777" w:rsidR="001961EB" w:rsidRPr="00447C6D" w:rsidRDefault="001961EB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  <w:r w:rsidRPr="00447C6D">
              <w:rPr>
                <w:rFonts w:ascii="Times New Roman" w:hAnsi="Times New Roman" w:cs="Times New Roman"/>
                <w:szCs w:val="22"/>
                <w:lang w:val="cs-CZ"/>
              </w:rPr>
              <w:t>(1)</w:t>
            </w:r>
          </w:p>
        </w:tc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D87A2" w14:textId="74B73E76" w:rsidR="001961EB" w:rsidRPr="00447C6D" w:rsidRDefault="007A7F2D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  <w:r w:rsidRPr="007A7F2D">
              <w:rPr>
                <w:rFonts w:ascii="Times New Roman" w:hAnsi="Times New Roman" w:cs="Times New Roman"/>
                <w:b/>
                <w:bCs/>
                <w:lang w:val="cs-CZ"/>
              </w:rPr>
              <w:t>TP Insolvence, v.o.s.</w:t>
            </w:r>
            <w:r w:rsidRPr="007A7F2D">
              <w:rPr>
                <w:rFonts w:ascii="Times New Roman" w:hAnsi="Times New Roman" w:cs="Times New Roman"/>
                <w:lang w:val="cs-CZ"/>
              </w:rPr>
              <w:t xml:space="preserve">, se sídlem na adrese Černokostelecká 281/7, Strašnice, 100 00 Praha 10, </w:t>
            </w:r>
            <w:r w:rsidR="009E6618">
              <w:rPr>
                <w:rFonts w:ascii="Times New Roman" w:hAnsi="Times New Roman" w:cs="Times New Roman"/>
                <w:lang w:val="cs-CZ"/>
              </w:rPr>
              <w:t>IČO:</w:t>
            </w:r>
            <w:r w:rsidRPr="007A7F2D">
              <w:rPr>
                <w:rFonts w:ascii="Times New Roman" w:hAnsi="Times New Roman" w:cs="Times New Roman"/>
                <w:lang w:val="cs-CZ"/>
              </w:rPr>
              <w:t xml:space="preserve"> 032 96 636, zapsaná v obchodním rejstříku vedeném Městským soudem v Praze pod </w:t>
            </w:r>
            <w:proofErr w:type="spellStart"/>
            <w:r w:rsidRPr="007A7F2D">
              <w:rPr>
                <w:rFonts w:ascii="Times New Roman" w:hAnsi="Times New Roman" w:cs="Times New Roman"/>
                <w:lang w:val="cs-CZ"/>
              </w:rPr>
              <w:t>sp</w:t>
            </w:r>
            <w:proofErr w:type="spellEnd"/>
            <w:r w:rsidRPr="007A7F2D">
              <w:rPr>
                <w:rFonts w:ascii="Times New Roman" w:hAnsi="Times New Roman" w:cs="Times New Roman"/>
                <w:lang w:val="cs-CZ"/>
              </w:rPr>
              <w:t xml:space="preserve">. zn. A 76770, insolvenční správce společnosti </w:t>
            </w:r>
            <w:bookmarkStart w:id="0" w:name="_Hlk188355170"/>
            <w:proofErr w:type="spellStart"/>
            <w:r w:rsidRPr="007A7F2D">
              <w:rPr>
                <w:rFonts w:ascii="Times New Roman" w:hAnsi="Times New Roman" w:cs="Times New Roman"/>
                <w:b/>
                <w:bCs/>
                <w:lang w:val="cs-CZ"/>
              </w:rPr>
              <w:t>Liberty</w:t>
            </w:r>
            <w:proofErr w:type="spellEnd"/>
            <w:r w:rsidRPr="007A7F2D">
              <w:rPr>
                <w:rFonts w:ascii="Times New Roman" w:hAnsi="Times New Roman" w:cs="Times New Roman"/>
                <w:b/>
                <w:bCs/>
                <w:lang w:val="cs-CZ"/>
              </w:rPr>
              <w:t xml:space="preserve"> Ostrava a.s.</w:t>
            </w:r>
            <w:r w:rsidRPr="007A7F2D">
              <w:rPr>
                <w:rFonts w:ascii="Times New Roman" w:hAnsi="Times New Roman" w:cs="Times New Roman"/>
                <w:lang w:val="cs-CZ"/>
              </w:rPr>
              <w:t xml:space="preserve">, identifikační číslo 451 93 258, se sídlem Vratimovská 689/117, Kunčice, 719 00 Ostrava, zapsaná v obchodním rejstříku vedeném Krajským soudem v Ostravě, </w:t>
            </w:r>
            <w:proofErr w:type="spellStart"/>
            <w:r w:rsidRPr="007A7F2D">
              <w:rPr>
                <w:rFonts w:ascii="Times New Roman" w:hAnsi="Times New Roman" w:cs="Times New Roman"/>
                <w:lang w:val="cs-CZ"/>
              </w:rPr>
              <w:t>sp</w:t>
            </w:r>
            <w:proofErr w:type="spellEnd"/>
            <w:r w:rsidRPr="007A7F2D">
              <w:rPr>
                <w:rFonts w:ascii="Times New Roman" w:hAnsi="Times New Roman" w:cs="Times New Roman"/>
                <w:lang w:val="cs-CZ"/>
              </w:rPr>
              <w:t>. zn. B 297</w:t>
            </w:r>
            <w:r w:rsidR="00D27A01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 </w:t>
            </w:r>
            <w:bookmarkEnd w:id="0"/>
            <w:r w:rsidR="001961EB" w:rsidRPr="00447C6D">
              <w:rPr>
                <w:rFonts w:ascii="Times New Roman" w:hAnsi="Times New Roman" w:cs="Times New Roman"/>
                <w:szCs w:val="22"/>
                <w:lang w:val="cs-CZ"/>
              </w:rPr>
              <w:t>(</w:t>
            </w:r>
            <w:r w:rsidR="006B64FD">
              <w:rPr>
                <w:rFonts w:ascii="Times New Roman" w:hAnsi="Times New Roman" w:cs="Times New Roman"/>
                <w:szCs w:val="22"/>
                <w:lang w:val="cs-CZ"/>
              </w:rPr>
              <w:t xml:space="preserve">též jen </w:t>
            </w:r>
            <w:r w:rsidR="001961EB" w:rsidRPr="00447C6D">
              <w:rPr>
                <w:rFonts w:ascii="Times New Roman" w:hAnsi="Times New Roman" w:cs="Times New Roman"/>
                <w:szCs w:val="22"/>
                <w:lang w:val="cs-CZ"/>
              </w:rPr>
              <w:t>„</w:t>
            </w:r>
            <w:r w:rsidR="001961EB" w:rsidRPr="00447C6D">
              <w:rPr>
                <w:rFonts w:ascii="Times New Roman" w:hAnsi="Times New Roman" w:cs="Times New Roman"/>
                <w:b/>
                <w:bCs/>
                <w:szCs w:val="22"/>
                <w:lang w:val="cs-CZ"/>
              </w:rPr>
              <w:t>Prodávající</w:t>
            </w:r>
            <w:r w:rsidR="001961EB" w:rsidRPr="00447C6D">
              <w:rPr>
                <w:rFonts w:ascii="Times New Roman" w:hAnsi="Times New Roman" w:cs="Times New Roman"/>
                <w:szCs w:val="22"/>
                <w:lang w:val="cs-CZ"/>
              </w:rPr>
              <w:t>“)</w:t>
            </w:r>
          </w:p>
          <w:p w14:paraId="62125EB3" w14:textId="1877AE11" w:rsidR="00C718C2" w:rsidRPr="00447C6D" w:rsidRDefault="00C718C2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</w:p>
        </w:tc>
      </w:tr>
      <w:tr w:rsidR="001961EB" w:rsidRPr="00447C6D" w14:paraId="6BD3B7AF" w14:textId="77777777" w:rsidTr="00D27A01">
        <w:trPr>
          <w:trHeight w:val="324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44472" w14:textId="47109E8C" w:rsidR="001A6D64" w:rsidRPr="00447C6D" w:rsidRDefault="001961EB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  <w:r w:rsidRPr="00447C6D">
              <w:rPr>
                <w:rFonts w:ascii="Times New Roman" w:hAnsi="Times New Roman" w:cs="Times New Roman"/>
                <w:szCs w:val="22"/>
                <w:lang w:val="cs-CZ"/>
              </w:rPr>
              <w:t>a</w:t>
            </w:r>
          </w:p>
        </w:tc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286A1" w14:textId="19293A4E" w:rsidR="00C718C2" w:rsidRPr="00447C6D" w:rsidRDefault="00C718C2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</w:p>
        </w:tc>
      </w:tr>
      <w:tr w:rsidR="001961EB" w:rsidRPr="00893536" w14:paraId="5218A0AA" w14:textId="77777777" w:rsidTr="00D27A01">
        <w:trPr>
          <w:trHeight w:val="994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949AAF" w14:textId="01F2E7C0" w:rsidR="001961EB" w:rsidRPr="00447C6D" w:rsidRDefault="001961EB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  <w:r w:rsidRPr="00447C6D">
              <w:rPr>
                <w:rFonts w:ascii="Times New Roman" w:hAnsi="Times New Roman" w:cs="Times New Roman"/>
                <w:szCs w:val="22"/>
                <w:lang w:val="cs-CZ"/>
              </w:rPr>
              <w:t>(</w:t>
            </w:r>
            <w:r w:rsidR="00F74642" w:rsidRPr="00447C6D">
              <w:rPr>
                <w:rFonts w:ascii="Times New Roman" w:hAnsi="Times New Roman" w:cs="Times New Roman"/>
                <w:szCs w:val="22"/>
                <w:lang w:val="cs-CZ"/>
              </w:rPr>
              <w:t>2</w:t>
            </w:r>
            <w:r w:rsidRPr="00447C6D">
              <w:rPr>
                <w:rFonts w:ascii="Times New Roman" w:hAnsi="Times New Roman" w:cs="Times New Roman"/>
                <w:szCs w:val="22"/>
                <w:lang w:val="cs-CZ"/>
              </w:rPr>
              <w:t>)</w:t>
            </w:r>
          </w:p>
        </w:tc>
        <w:tc>
          <w:tcPr>
            <w:tcW w:w="8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B59EE" w14:textId="746D525C" w:rsidR="001961EB" w:rsidRPr="00447C6D" w:rsidRDefault="00B64E0B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  <w:r w:rsidRPr="00447C6D">
              <w:rPr>
                <w:rFonts w:ascii="Times New Roman" w:hAnsi="Times New Roman" w:cs="Times New Roman"/>
                <w:szCs w:val="22"/>
                <w:highlight w:val="yellow"/>
                <w:lang w:val="cs-CZ"/>
              </w:rPr>
              <w:t>[BUDE DOPLNĚNO]</w:t>
            </w:r>
            <w:r w:rsidR="00D27A01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, </w:t>
            </w:r>
            <w:r w:rsidR="00286468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IČO: </w:t>
            </w:r>
            <w:r w:rsidRPr="00447C6D">
              <w:rPr>
                <w:rFonts w:ascii="Times New Roman" w:hAnsi="Times New Roman" w:cs="Times New Roman"/>
                <w:szCs w:val="22"/>
                <w:highlight w:val="yellow"/>
                <w:lang w:val="cs-CZ"/>
              </w:rPr>
              <w:t>[BUDE DOPLNĚNO]</w:t>
            </w:r>
            <w:r w:rsidR="00D27A01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, </w:t>
            </w:r>
            <w:r w:rsidR="00286468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se sídlem </w:t>
            </w:r>
            <w:r w:rsidRPr="00447C6D">
              <w:rPr>
                <w:rFonts w:ascii="Times New Roman" w:hAnsi="Times New Roman" w:cs="Times New Roman"/>
                <w:szCs w:val="22"/>
                <w:highlight w:val="yellow"/>
                <w:lang w:val="cs-CZ"/>
              </w:rPr>
              <w:t>[BUDE DOPLNĚNO]</w:t>
            </w:r>
            <w:r w:rsidR="00D27A01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, </w:t>
            </w:r>
            <w:r w:rsidR="00286468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zapsaná v obchodním rejstříku </w:t>
            </w:r>
            <w:r w:rsidRPr="00447C6D">
              <w:rPr>
                <w:rFonts w:ascii="Times New Roman" w:hAnsi="Times New Roman" w:cs="Times New Roman"/>
                <w:szCs w:val="22"/>
                <w:highlight w:val="yellow"/>
                <w:lang w:val="cs-CZ"/>
              </w:rPr>
              <w:t>[BUDE DOPLNĚNO]</w:t>
            </w:r>
            <w:r w:rsidR="00D27A01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, </w:t>
            </w:r>
            <w:r w:rsidR="00286468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zastoupená: </w:t>
            </w:r>
            <w:r w:rsidRPr="00447C6D">
              <w:rPr>
                <w:rFonts w:ascii="Times New Roman" w:hAnsi="Times New Roman" w:cs="Times New Roman"/>
                <w:szCs w:val="22"/>
                <w:highlight w:val="yellow"/>
                <w:lang w:val="cs-CZ"/>
              </w:rPr>
              <w:t>[BUDE DOPLNĚNO]</w:t>
            </w:r>
            <w:r w:rsidR="00D27A01"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, </w:t>
            </w:r>
            <w:r w:rsidR="001961EB" w:rsidRPr="00447C6D">
              <w:rPr>
                <w:rFonts w:ascii="Times New Roman" w:hAnsi="Times New Roman" w:cs="Times New Roman"/>
                <w:szCs w:val="22"/>
                <w:lang w:val="cs-CZ"/>
              </w:rPr>
              <w:t>(</w:t>
            </w:r>
            <w:r w:rsidR="006B64FD">
              <w:rPr>
                <w:rFonts w:ascii="Times New Roman" w:hAnsi="Times New Roman" w:cs="Times New Roman"/>
                <w:szCs w:val="22"/>
                <w:lang w:val="cs-CZ"/>
              </w:rPr>
              <w:t xml:space="preserve">též jen </w:t>
            </w:r>
            <w:r w:rsidR="001961EB" w:rsidRPr="00447C6D">
              <w:rPr>
                <w:rFonts w:ascii="Times New Roman" w:hAnsi="Times New Roman" w:cs="Times New Roman"/>
                <w:szCs w:val="22"/>
                <w:lang w:val="cs-CZ"/>
              </w:rPr>
              <w:t>„</w:t>
            </w:r>
            <w:r w:rsidR="001961EB" w:rsidRPr="00447C6D">
              <w:rPr>
                <w:rFonts w:ascii="Times New Roman" w:hAnsi="Times New Roman" w:cs="Times New Roman"/>
                <w:b/>
                <w:bCs/>
                <w:szCs w:val="22"/>
                <w:lang w:val="cs-CZ"/>
              </w:rPr>
              <w:t>Kupující</w:t>
            </w:r>
            <w:r w:rsidR="001961EB" w:rsidRPr="00447C6D">
              <w:rPr>
                <w:rFonts w:ascii="Times New Roman" w:hAnsi="Times New Roman" w:cs="Times New Roman"/>
                <w:szCs w:val="22"/>
                <w:lang w:val="cs-CZ"/>
              </w:rPr>
              <w:t>“)</w:t>
            </w:r>
          </w:p>
          <w:p w14:paraId="1F8FA810" w14:textId="77777777" w:rsidR="007A7F2D" w:rsidRDefault="007A7F2D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</w:p>
          <w:p w14:paraId="5C4523BE" w14:textId="77777777" w:rsidR="007A7F2D" w:rsidRDefault="007A7F2D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</w:p>
          <w:p w14:paraId="044EA80C" w14:textId="38A04A1B" w:rsidR="001961EB" w:rsidRPr="00447C6D" w:rsidRDefault="001961EB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  <w:r w:rsidRPr="00447C6D">
              <w:rPr>
                <w:rFonts w:ascii="Times New Roman" w:hAnsi="Times New Roman" w:cs="Times New Roman"/>
                <w:szCs w:val="22"/>
                <w:lang w:val="cs-CZ"/>
              </w:rPr>
              <w:t>(Prodávající a Kupující společně</w:t>
            </w:r>
            <w:r w:rsidR="006B64FD">
              <w:rPr>
                <w:rFonts w:ascii="Times New Roman" w:hAnsi="Times New Roman" w:cs="Times New Roman"/>
                <w:szCs w:val="22"/>
                <w:lang w:val="cs-CZ"/>
              </w:rPr>
              <w:t xml:space="preserve"> též jen</w:t>
            </w:r>
            <w:r w:rsidRPr="00447C6D">
              <w:rPr>
                <w:rFonts w:ascii="Times New Roman" w:hAnsi="Times New Roman" w:cs="Times New Roman"/>
                <w:szCs w:val="22"/>
                <w:lang w:val="cs-CZ"/>
              </w:rPr>
              <w:t xml:space="preserve"> „</w:t>
            </w:r>
            <w:r w:rsidRPr="00447C6D">
              <w:rPr>
                <w:rFonts w:ascii="Times New Roman" w:hAnsi="Times New Roman" w:cs="Times New Roman"/>
                <w:b/>
                <w:bCs/>
                <w:szCs w:val="22"/>
                <w:lang w:val="cs-CZ"/>
              </w:rPr>
              <w:t>Smluvní strany</w:t>
            </w:r>
            <w:r w:rsidRPr="00447C6D">
              <w:rPr>
                <w:rFonts w:ascii="Times New Roman" w:hAnsi="Times New Roman" w:cs="Times New Roman"/>
                <w:szCs w:val="22"/>
                <w:lang w:val="cs-CZ"/>
              </w:rPr>
              <w:t>“</w:t>
            </w:r>
            <w:r w:rsidR="008A6202">
              <w:rPr>
                <w:rFonts w:ascii="Times New Roman" w:hAnsi="Times New Roman" w:cs="Times New Roman"/>
                <w:szCs w:val="22"/>
                <w:lang w:val="cs-CZ"/>
              </w:rPr>
              <w:t>, či samostatně „</w:t>
            </w:r>
            <w:r w:rsidR="008A6202" w:rsidRPr="00DE4898">
              <w:rPr>
                <w:rFonts w:ascii="Times New Roman" w:hAnsi="Times New Roman" w:cs="Times New Roman"/>
                <w:b/>
                <w:bCs/>
                <w:szCs w:val="22"/>
                <w:lang w:val="cs-CZ"/>
              </w:rPr>
              <w:t>Smluvní strana</w:t>
            </w:r>
            <w:r w:rsidR="008A6202">
              <w:rPr>
                <w:rFonts w:ascii="Times New Roman" w:hAnsi="Times New Roman" w:cs="Times New Roman"/>
                <w:szCs w:val="22"/>
                <w:lang w:val="cs-CZ"/>
              </w:rPr>
              <w:t>“</w:t>
            </w:r>
            <w:r w:rsidRPr="00447C6D">
              <w:rPr>
                <w:rFonts w:ascii="Times New Roman" w:hAnsi="Times New Roman" w:cs="Times New Roman"/>
                <w:szCs w:val="22"/>
                <w:lang w:val="cs-CZ"/>
              </w:rPr>
              <w:t>)</w:t>
            </w:r>
          </w:p>
          <w:p w14:paraId="7485F518" w14:textId="4879D0DE" w:rsidR="001A6D64" w:rsidRPr="00447C6D" w:rsidRDefault="001A6D64" w:rsidP="00291AA2">
            <w:pPr>
              <w:jc w:val="both"/>
              <w:rPr>
                <w:rFonts w:ascii="Times New Roman" w:hAnsi="Times New Roman" w:cs="Times New Roman"/>
                <w:szCs w:val="22"/>
                <w:lang w:val="cs-CZ"/>
              </w:rPr>
            </w:pPr>
          </w:p>
        </w:tc>
      </w:tr>
    </w:tbl>
    <w:p w14:paraId="6C2906B7" w14:textId="77777777" w:rsidR="00D27A01" w:rsidRPr="00447C6D" w:rsidRDefault="00D27A01" w:rsidP="00291AA2">
      <w:pPr>
        <w:jc w:val="both"/>
        <w:rPr>
          <w:rFonts w:ascii="Times New Roman" w:hAnsi="Times New Roman" w:cs="Times New Roman"/>
          <w:szCs w:val="22"/>
          <w:lang w:val="cs-CZ"/>
        </w:rPr>
      </w:pPr>
    </w:p>
    <w:p w14:paraId="385B6A18" w14:textId="11685F9F" w:rsidR="00941459" w:rsidRPr="00447C6D" w:rsidRDefault="00D80EED" w:rsidP="00D27A01">
      <w:pPr>
        <w:pStyle w:val="BMH1"/>
        <w:rPr>
          <w:lang w:val="cs-CZ"/>
        </w:rPr>
      </w:pPr>
      <w:r w:rsidRPr="00447C6D">
        <w:rPr>
          <w:lang w:val="cs-CZ"/>
        </w:rPr>
        <w:t>Úvodní ustanovení</w:t>
      </w:r>
    </w:p>
    <w:p w14:paraId="233D0AC1" w14:textId="76823D85" w:rsidR="00C021F3" w:rsidRPr="00447C6D" w:rsidRDefault="00D80EED" w:rsidP="00B17EBD">
      <w:pPr>
        <w:pStyle w:val="BML2"/>
        <w:jc w:val="both"/>
        <w:rPr>
          <w:lang w:val="cs-CZ"/>
        </w:rPr>
      </w:pPr>
      <w:bookmarkStart w:id="1" w:name="_Ref175829330"/>
      <w:r w:rsidRPr="00447C6D">
        <w:rPr>
          <w:lang w:val="cs-CZ"/>
        </w:rPr>
        <w:t>Prodávající prohlašuj</w:t>
      </w:r>
      <w:r w:rsidR="00614694" w:rsidRPr="00447C6D">
        <w:rPr>
          <w:lang w:val="cs-CZ"/>
        </w:rPr>
        <w:t>e</w:t>
      </w:r>
      <w:r w:rsidRPr="00447C6D">
        <w:rPr>
          <w:lang w:val="cs-CZ"/>
        </w:rPr>
        <w:t xml:space="preserve">, že </w:t>
      </w:r>
      <w:r w:rsidR="009E6618">
        <w:rPr>
          <w:lang w:val="cs-CZ"/>
        </w:rPr>
        <w:t xml:space="preserve">společnost </w:t>
      </w:r>
      <w:proofErr w:type="spellStart"/>
      <w:r w:rsidR="009E6618" w:rsidRPr="007A7F2D">
        <w:rPr>
          <w:rFonts w:cs="Times New Roman"/>
          <w:b/>
          <w:bCs/>
          <w:lang w:val="cs-CZ"/>
        </w:rPr>
        <w:t>Liberty</w:t>
      </w:r>
      <w:proofErr w:type="spellEnd"/>
      <w:r w:rsidR="009E6618" w:rsidRPr="007A7F2D">
        <w:rPr>
          <w:rFonts w:cs="Times New Roman"/>
          <w:b/>
          <w:bCs/>
          <w:lang w:val="cs-CZ"/>
        </w:rPr>
        <w:t xml:space="preserve"> Ostrava a.s.</w:t>
      </w:r>
      <w:r w:rsidR="009E6618" w:rsidRPr="007A7F2D">
        <w:rPr>
          <w:rFonts w:cs="Times New Roman"/>
          <w:lang w:val="cs-CZ"/>
        </w:rPr>
        <w:t xml:space="preserve">, </w:t>
      </w:r>
      <w:r w:rsidR="005221FF">
        <w:rPr>
          <w:rFonts w:cs="Times New Roman"/>
          <w:lang w:val="cs-CZ"/>
        </w:rPr>
        <w:t>IČO</w:t>
      </w:r>
      <w:r w:rsidR="009E6618" w:rsidRPr="007A7F2D">
        <w:rPr>
          <w:rFonts w:cs="Times New Roman"/>
          <w:lang w:val="cs-CZ"/>
        </w:rPr>
        <w:t xml:space="preserve"> 451 93 258, se sídlem Vratimovská 689/117, Kunčice, 719 00 Ostrava, zapsaná v obchodním rejstříku vedeném Krajským soudem v Ostravě, </w:t>
      </w:r>
      <w:proofErr w:type="spellStart"/>
      <w:r w:rsidR="009E6618" w:rsidRPr="007A7F2D">
        <w:rPr>
          <w:rFonts w:cs="Times New Roman"/>
          <w:lang w:val="cs-CZ"/>
        </w:rPr>
        <w:t>sp</w:t>
      </w:r>
      <w:proofErr w:type="spellEnd"/>
      <w:r w:rsidR="009E6618" w:rsidRPr="007A7F2D">
        <w:rPr>
          <w:rFonts w:cs="Times New Roman"/>
          <w:lang w:val="cs-CZ"/>
        </w:rPr>
        <w:t>. zn. B 297</w:t>
      </w:r>
      <w:r w:rsidR="009E6618" w:rsidRPr="00447C6D">
        <w:rPr>
          <w:rFonts w:cs="Times New Roman"/>
          <w:lang w:val="cs-CZ"/>
        </w:rPr>
        <w:t xml:space="preserve"> </w:t>
      </w:r>
      <w:r w:rsidR="00F74642" w:rsidRPr="00447C6D">
        <w:rPr>
          <w:lang w:val="cs-CZ"/>
        </w:rPr>
        <w:t>je výlučným vlastníkem</w:t>
      </w:r>
      <w:r w:rsidR="001961EB" w:rsidRPr="00447C6D">
        <w:rPr>
          <w:lang w:val="cs-CZ"/>
        </w:rPr>
        <w:t>:</w:t>
      </w:r>
      <w:bookmarkEnd w:id="1"/>
    </w:p>
    <w:p w14:paraId="11837BCE" w14:textId="77777777" w:rsidR="001D32ED" w:rsidRPr="001D32ED" w:rsidRDefault="001D32ED" w:rsidP="001D32ED">
      <w:pPr>
        <w:pStyle w:val="BMa1"/>
        <w:rPr>
          <w:lang w:val="cs-CZ"/>
        </w:rPr>
      </w:pPr>
      <w:bookmarkStart w:id="2" w:name="_Hlk177057612"/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3640, zahrada,</w:t>
      </w:r>
    </w:p>
    <w:p w14:paraId="7C31377E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3664/2, ostatní plocha, jiná plocha,</w:t>
      </w:r>
    </w:p>
    <w:p w14:paraId="072ADCAE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3664/4, ostatní plocha, jiná plocha,</w:t>
      </w:r>
    </w:p>
    <w:p w14:paraId="1260B516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3664/11, ostatní plocha, jiná plocha,</w:t>
      </w:r>
    </w:p>
    <w:p w14:paraId="230FD779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3664/12, ostatní plocha, jiná plocha,</w:t>
      </w:r>
    </w:p>
    <w:p w14:paraId="31CA0590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3664/14, ostatní plocha, jiná plocha,</w:t>
      </w:r>
    </w:p>
    <w:p w14:paraId="2E443F87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3664/16, ostatní plocha, jiná plocha,</w:t>
      </w:r>
    </w:p>
    <w:p w14:paraId="0B45EC32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3664/18, ostatní plocha, jiná plocha,</w:t>
      </w:r>
    </w:p>
    <w:p w14:paraId="1482FEF4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3664/19, ostatní plocha, jiná plocha,</w:t>
      </w:r>
    </w:p>
    <w:p w14:paraId="007B8061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3664/20, ostatní plocha, jiná plocha,</w:t>
      </w:r>
    </w:p>
    <w:p w14:paraId="1CF8C363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3664/21, ostatní plocha, jiná plocha,</w:t>
      </w:r>
    </w:p>
    <w:p w14:paraId="0E6C5EA6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3664/24, ostatní plocha, jiná plocha,</w:t>
      </w:r>
    </w:p>
    <w:p w14:paraId="6E77AF53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3664/25, ostatní plocha, jiná plocha,</w:t>
      </w:r>
    </w:p>
    <w:p w14:paraId="008E0160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3667/1, ostatní plocha, manipulační plocha,</w:t>
      </w:r>
    </w:p>
    <w:p w14:paraId="62D75F45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lastRenderedPageBreak/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3667/2,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7B6EB806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3667/3,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6196C14D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3667/4, ostatní plocha, manipulační plocha,</w:t>
      </w:r>
    </w:p>
    <w:p w14:paraId="6F82A261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3667/5,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 xml:space="preserve">, tech. </w:t>
      </w:r>
      <w:proofErr w:type="spellStart"/>
      <w:r w:rsidRPr="001D32ED">
        <w:rPr>
          <w:lang w:val="cs-CZ"/>
        </w:rPr>
        <w:t>vyb</w:t>
      </w:r>
      <w:proofErr w:type="spellEnd"/>
      <w:r w:rsidRPr="001D32ED">
        <w:rPr>
          <w:lang w:val="cs-CZ"/>
        </w:rPr>
        <w:t>.,</w:t>
      </w:r>
    </w:p>
    <w:p w14:paraId="019C434D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3667/6,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 xml:space="preserve">, tech. </w:t>
      </w:r>
      <w:proofErr w:type="spellStart"/>
      <w:r w:rsidRPr="001D32ED">
        <w:rPr>
          <w:lang w:val="cs-CZ"/>
        </w:rPr>
        <w:t>vyb</w:t>
      </w:r>
      <w:proofErr w:type="spellEnd"/>
      <w:r w:rsidRPr="001D32ED">
        <w:rPr>
          <w:lang w:val="cs-CZ"/>
        </w:rPr>
        <w:t>.,</w:t>
      </w:r>
    </w:p>
    <w:p w14:paraId="62CE8F5A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3667/7, ostatní plocha, ostatní komunikace,</w:t>
      </w:r>
    </w:p>
    <w:p w14:paraId="295E5A3F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3667/8, ostatní plocha, manipulační plocha,</w:t>
      </w:r>
    </w:p>
    <w:p w14:paraId="23B8ED11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3667/9, ostatní plocha, manipulační plocha,</w:t>
      </w:r>
    </w:p>
    <w:p w14:paraId="086B7846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3667/10, ostatní plocha, manipulační plocha,</w:t>
      </w:r>
    </w:p>
    <w:p w14:paraId="1DF1D9C4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3667/11, ostatní plocha, sportoviště a rekreační plocha,</w:t>
      </w:r>
    </w:p>
    <w:p w14:paraId="623C00DA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3667/12,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32F9A46E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3667/13,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2E25E5C1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3667/14, ostatní plocha, skládka,</w:t>
      </w:r>
    </w:p>
    <w:p w14:paraId="7EEBF620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3667/15, ostatní plocha, skládka,</w:t>
      </w:r>
    </w:p>
    <w:p w14:paraId="3D4E21BC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3667/16, ostatní plocha, skládka,</w:t>
      </w:r>
    </w:p>
    <w:p w14:paraId="797109BA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3667/17, ostatní plocha, manipulační plocha,</w:t>
      </w:r>
    </w:p>
    <w:p w14:paraId="008F1C03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3667/18, ostatní plocha, manipulační plocha,</w:t>
      </w:r>
    </w:p>
    <w:p w14:paraId="0D3240E3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3667/19, ostatní plocha, skládka,</w:t>
      </w:r>
    </w:p>
    <w:p w14:paraId="5BEFF4DE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3667/20, ostatní plocha, manipulační plocha,</w:t>
      </w:r>
    </w:p>
    <w:p w14:paraId="1F91DB07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3667/21, ostatní plocha, manipulační plocha,</w:t>
      </w:r>
    </w:p>
    <w:p w14:paraId="398C6CC4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3667/22, ostatní plocha, manipulační plocha,</w:t>
      </w:r>
    </w:p>
    <w:p w14:paraId="5B357125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3667/23, ostatní plocha, skládka,</w:t>
      </w:r>
    </w:p>
    <w:p w14:paraId="2C427F65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3667/24,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0E1E0F33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3667/25,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3239D246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3668,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6F448A7D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3669,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3381CD0E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lastRenderedPageBreak/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3670,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15A45E71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3671,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 xml:space="preserve">, </w:t>
      </w:r>
      <w:proofErr w:type="spellStart"/>
      <w:r w:rsidRPr="001D32ED">
        <w:rPr>
          <w:lang w:val="cs-CZ"/>
        </w:rPr>
        <w:t>prům</w:t>
      </w:r>
      <w:proofErr w:type="spellEnd"/>
      <w:r w:rsidRPr="001D32ED">
        <w:rPr>
          <w:lang w:val="cs-CZ"/>
        </w:rPr>
        <w:t xml:space="preserve">. </w:t>
      </w:r>
      <w:proofErr w:type="spellStart"/>
      <w:r w:rsidRPr="001D32ED">
        <w:rPr>
          <w:lang w:val="cs-CZ"/>
        </w:rPr>
        <w:t>obj</w:t>
      </w:r>
      <w:proofErr w:type="spellEnd"/>
      <w:r w:rsidRPr="001D32ED">
        <w:rPr>
          <w:lang w:val="cs-CZ"/>
        </w:rPr>
        <w:t>.,</w:t>
      </w:r>
    </w:p>
    <w:p w14:paraId="5DC7CC0C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3672,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 xml:space="preserve">, tech. </w:t>
      </w:r>
      <w:proofErr w:type="spellStart"/>
      <w:r w:rsidRPr="001D32ED">
        <w:rPr>
          <w:lang w:val="cs-CZ"/>
        </w:rPr>
        <w:t>vyb</w:t>
      </w:r>
      <w:proofErr w:type="spellEnd"/>
      <w:r w:rsidRPr="001D32ED">
        <w:rPr>
          <w:lang w:val="cs-CZ"/>
        </w:rPr>
        <w:t>.,</w:t>
      </w:r>
    </w:p>
    <w:p w14:paraId="54EBCEA3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3673,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75631ABA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3674,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760557C4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3675,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4604E055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3676,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441EE689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3682, ostatní plocha, neplodná půda,</w:t>
      </w:r>
    </w:p>
    <w:p w14:paraId="707EDE73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3688, ostatní plocha, ostatní komunikace,</w:t>
      </w:r>
    </w:p>
    <w:p w14:paraId="4E28C2F5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3689, ostatní plocha, manipulační plocha,</w:t>
      </w:r>
    </w:p>
    <w:p w14:paraId="0CCC217A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3710, ostatní plocha, jiná plocha,</w:t>
      </w:r>
    </w:p>
    <w:p w14:paraId="0E2CEB16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3735, ostatní plocha, jiná plocha,</w:t>
      </w:r>
    </w:p>
    <w:p w14:paraId="6C437372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3736, zahrada,</w:t>
      </w:r>
    </w:p>
    <w:p w14:paraId="72B0CF0D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3737, ostatní plocha, jiná plocha,</w:t>
      </w:r>
    </w:p>
    <w:p w14:paraId="040422A2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3738, ostatní plocha, jiná plocha,</w:t>
      </w:r>
    </w:p>
    <w:p w14:paraId="2DB14C89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3739, zahrada,</w:t>
      </w:r>
    </w:p>
    <w:p w14:paraId="05D1F9A4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3974, ostatní plocha, jiná plocha,</w:t>
      </w:r>
    </w:p>
    <w:p w14:paraId="6362C232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3975/1, ostatní plocha, jiná plocha,</w:t>
      </w:r>
    </w:p>
    <w:p w14:paraId="5EC0EC27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3975/2, ostatní plocha, ostatní komunikace,</w:t>
      </w:r>
    </w:p>
    <w:p w14:paraId="2A3074E7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3976/2, ostatní plocha, manipulační plocha,</w:t>
      </w:r>
    </w:p>
    <w:p w14:paraId="20018881" w14:textId="77777777" w:rsidR="001D32ED" w:rsidRPr="001D32ED" w:rsidRDefault="001D32ED" w:rsidP="001D32ED">
      <w:pPr>
        <w:pStyle w:val="BMa1"/>
        <w:rPr>
          <w:lang w:val="cs-CZ"/>
        </w:rPr>
      </w:pPr>
      <w:r w:rsidRPr="001D32ED">
        <w:rPr>
          <w:lang w:val="cs-CZ"/>
        </w:rPr>
        <w:t xml:space="preserve">pozemku </w:t>
      </w:r>
      <w:proofErr w:type="spellStart"/>
      <w:r w:rsidRPr="001D32ED">
        <w:rPr>
          <w:lang w:val="cs-CZ"/>
        </w:rPr>
        <w:t>parc</w:t>
      </w:r>
      <w:proofErr w:type="spellEnd"/>
      <w:r w:rsidRPr="001D32ED">
        <w:rPr>
          <w:lang w:val="cs-CZ"/>
        </w:rPr>
        <w:t>. č. 3976/3, zastavěná plocha a nádvoří, jehož součástí je stavba bez čp/</w:t>
      </w:r>
      <w:proofErr w:type="spellStart"/>
      <w:r w:rsidRPr="001D32ED">
        <w:rPr>
          <w:lang w:val="cs-CZ"/>
        </w:rPr>
        <w:t>če</w:t>
      </w:r>
      <w:proofErr w:type="spellEnd"/>
      <w:r w:rsidRPr="001D32ED">
        <w:rPr>
          <w:lang w:val="cs-CZ"/>
        </w:rPr>
        <w:t>, jiná st.,</w:t>
      </w:r>
    </w:p>
    <w:p w14:paraId="3DFC5B41" w14:textId="77777777" w:rsidR="006B64FD" w:rsidRDefault="001D32ED" w:rsidP="001D32ED">
      <w:pPr>
        <w:pStyle w:val="BMa1"/>
        <w:numPr>
          <w:ilvl w:val="0"/>
          <w:numId w:val="0"/>
        </w:numPr>
        <w:ind w:left="1418"/>
        <w:jc w:val="both"/>
        <w:rPr>
          <w:lang w:val="cs-CZ"/>
        </w:rPr>
      </w:pPr>
      <w:r w:rsidRPr="001D32ED">
        <w:rPr>
          <w:lang w:val="cs-CZ"/>
        </w:rPr>
        <w:t>to vše zapsané na LV č. 2845 pro obec Ostrava</w:t>
      </w:r>
      <w:r>
        <w:rPr>
          <w:lang w:val="cs-CZ"/>
        </w:rPr>
        <w:t>, kat. území Slezská Ostrava, u </w:t>
      </w:r>
      <w:r w:rsidRPr="001D32ED">
        <w:rPr>
          <w:lang w:val="cs-CZ"/>
        </w:rPr>
        <w:t>Katastrálního úřadu pro Moravskoslezský kraj, Katastrální pracoviště Ostrava (</w:t>
      </w:r>
      <w:r w:rsidR="006B64FD">
        <w:rPr>
          <w:lang w:val="cs-CZ"/>
        </w:rPr>
        <w:t xml:space="preserve">též jen </w:t>
      </w:r>
      <w:r w:rsidRPr="001D32ED">
        <w:rPr>
          <w:lang w:val="cs-CZ"/>
        </w:rPr>
        <w:t>„</w:t>
      </w:r>
      <w:r w:rsidRPr="001D32ED">
        <w:rPr>
          <w:b/>
          <w:lang w:val="cs-CZ"/>
        </w:rPr>
        <w:t>List vlastnictví</w:t>
      </w:r>
      <w:r w:rsidRPr="001D32ED">
        <w:rPr>
          <w:lang w:val="cs-CZ"/>
        </w:rPr>
        <w:t>“</w:t>
      </w:r>
      <w:r w:rsidR="006B64FD">
        <w:rPr>
          <w:lang w:val="cs-CZ"/>
        </w:rPr>
        <w:t>)</w:t>
      </w:r>
    </w:p>
    <w:p w14:paraId="44E95600" w14:textId="25D9B5C7" w:rsidR="001A6D64" w:rsidRPr="00447C6D" w:rsidRDefault="006B64FD" w:rsidP="00DE4898">
      <w:pPr>
        <w:pStyle w:val="BMa1"/>
        <w:numPr>
          <w:ilvl w:val="0"/>
          <w:numId w:val="0"/>
        </w:numPr>
        <w:ind w:left="1418" w:hanging="709"/>
        <w:jc w:val="both"/>
        <w:rPr>
          <w:lang w:val="cs-CZ"/>
        </w:rPr>
      </w:pPr>
      <w:r>
        <w:rPr>
          <w:lang w:val="cs-CZ"/>
        </w:rPr>
        <w:t xml:space="preserve">(též jen </w:t>
      </w:r>
      <w:r w:rsidR="001D32ED" w:rsidRPr="001D32ED">
        <w:rPr>
          <w:lang w:val="cs-CZ"/>
        </w:rPr>
        <w:t>„</w:t>
      </w:r>
      <w:r w:rsidR="001D32ED" w:rsidRPr="001D32ED">
        <w:rPr>
          <w:b/>
          <w:lang w:val="cs-CZ"/>
        </w:rPr>
        <w:t>Nemovité</w:t>
      </w:r>
      <w:r w:rsidR="001D32ED" w:rsidRPr="001D32ED">
        <w:rPr>
          <w:lang w:val="cs-CZ"/>
        </w:rPr>
        <w:t xml:space="preserve"> </w:t>
      </w:r>
      <w:r w:rsidR="001D32ED" w:rsidRPr="001D32ED">
        <w:rPr>
          <w:b/>
          <w:lang w:val="cs-CZ"/>
        </w:rPr>
        <w:t>věci</w:t>
      </w:r>
      <w:r w:rsidR="001D32ED" w:rsidRPr="001D32ED">
        <w:rPr>
          <w:lang w:val="cs-CZ"/>
        </w:rPr>
        <w:t>“</w:t>
      </w:r>
      <w:r>
        <w:rPr>
          <w:lang w:val="cs-CZ"/>
        </w:rPr>
        <w:t>)</w:t>
      </w:r>
      <w:r w:rsidR="001D32ED" w:rsidRPr="001D32ED">
        <w:rPr>
          <w:lang w:val="cs-CZ"/>
        </w:rPr>
        <w:t>.</w:t>
      </w:r>
      <w:bookmarkEnd w:id="2"/>
    </w:p>
    <w:p w14:paraId="6C97B763" w14:textId="50246910" w:rsidR="000F5B47" w:rsidRDefault="000F5B47" w:rsidP="00A12767">
      <w:pPr>
        <w:pStyle w:val="BML2"/>
        <w:jc w:val="both"/>
        <w:rPr>
          <w:lang w:val="cs-CZ"/>
        </w:rPr>
      </w:pPr>
      <w:bookmarkStart w:id="3" w:name="_Ref175842718"/>
      <w:r w:rsidRPr="00A12767">
        <w:rPr>
          <w:lang w:val="cs-CZ"/>
        </w:rPr>
        <w:t xml:space="preserve">Součástí Nemovitých věcí je </w:t>
      </w:r>
      <w:r w:rsidR="006B64FD">
        <w:rPr>
          <w:lang w:val="cs-CZ"/>
        </w:rPr>
        <w:t>též</w:t>
      </w:r>
      <w:r w:rsidRPr="00A12767">
        <w:rPr>
          <w:lang w:val="cs-CZ"/>
        </w:rPr>
        <w:t xml:space="preserve"> </w:t>
      </w:r>
      <w:r w:rsidR="00EC1115">
        <w:rPr>
          <w:lang w:val="cs-CZ"/>
        </w:rPr>
        <w:t xml:space="preserve">vysokopecní struska </w:t>
      </w:r>
      <w:r w:rsidRPr="00A12767">
        <w:rPr>
          <w:lang w:val="cs-CZ"/>
        </w:rPr>
        <w:t>nacházející se na výše uvedených Nemovitých věcech.</w:t>
      </w:r>
      <w:r w:rsidR="007A7F2D" w:rsidRPr="00A12767">
        <w:rPr>
          <w:lang w:val="cs-CZ"/>
        </w:rPr>
        <w:t xml:space="preserve"> </w:t>
      </w:r>
      <w:r w:rsidR="006B64FD">
        <w:rPr>
          <w:lang w:val="cs-CZ"/>
        </w:rPr>
        <w:t>I v případě, že by</w:t>
      </w:r>
      <w:r w:rsidRPr="00A12767">
        <w:rPr>
          <w:lang w:val="cs-CZ"/>
        </w:rPr>
        <w:t xml:space="preserve"> vysokopecní strusk</w:t>
      </w:r>
      <w:r w:rsidR="00EC1115">
        <w:rPr>
          <w:lang w:val="cs-CZ"/>
        </w:rPr>
        <w:t>a</w:t>
      </w:r>
      <w:r w:rsidRPr="00A12767">
        <w:rPr>
          <w:lang w:val="cs-CZ"/>
        </w:rPr>
        <w:t xml:space="preserve"> nebyla součástí prodávaných Nemovitých věcí, </w:t>
      </w:r>
      <w:r w:rsidR="006B64FD">
        <w:rPr>
          <w:lang w:val="cs-CZ"/>
        </w:rPr>
        <w:t>je</w:t>
      </w:r>
      <w:r w:rsidRPr="00A12767">
        <w:rPr>
          <w:lang w:val="cs-CZ"/>
        </w:rPr>
        <w:t xml:space="preserve"> </w:t>
      </w:r>
      <w:r w:rsidR="006B64FD">
        <w:rPr>
          <w:lang w:val="cs-CZ"/>
        </w:rPr>
        <w:t xml:space="preserve">převáděna na základě Smlouvy do vlastnictví Kupujícího </w:t>
      </w:r>
      <w:r w:rsidRPr="00A12767">
        <w:rPr>
          <w:lang w:val="cs-CZ"/>
        </w:rPr>
        <w:t xml:space="preserve">společně s Nemovitými věcmi a tvoří jednu z položek </w:t>
      </w:r>
      <w:r w:rsidR="00A12767" w:rsidRPr="00A12767">
        <w:rPr>
          <w:lang w:val="cs-CZ"/>
        </w:rPr>
        <w:t>p</w:t>
      </w:r>
      <w:r w:rsidRPr="00A12767">
        <w:rPr>
          <w:lang w:val="cs-CZ"/>
        </w:rPr>
        <w:t xml:space="preserve">ředmětu prodeje jako věc v právním slova smyslu </w:t>
      </w:r>
      <w:r w:rsidRPr="00A12767">
        <w:rPr>
          <w:lang w:val="cs-CZ"/>
        </w:rPr>
        <w:lastRenderedPageBreak/>
        <w:t>dle § 489 občanského zákoníku. Předmětem prodeje</w:t>
      </w:r>
      <w:r w:rsidR="006B64FD">
        <w:rPr>
          <w:lang w:val="cs-CZ"/>
        </w:rPr>
        <w:t xml:space="preserve"> dle Smlouvy</w:t>
      </w:r>
      <w:r w:rsidRPr="00A12767">
        <w:rPr>
          <w:lang w:val="cs-CZ"/>
        </w:rPr>
        <w:t xml:space="preserve"> je </w:t>
      </w:r>
      <w:r w:rsidR="006B64FD">
        <w:rPr>
          <w:lang w:val="cs-CZ"/>
        </w:rPr>
        <w:t>též</w:t>
      </w:r>
      <w:r w:rsidRPr="00A12767">
        <w:rPr>
          <w:lang w:val="cs-CZ"/>
        </w:rPr>
        <w:t xml:space="preserve"> </w:t>
      </w:r>
      <w:r w:rsidR="00A12767" w:rsidRPr="00A12767">
        <w:rPr>
          <w:lang w:val="cs-CZ"/>
        </w:rPr>
        <w:t>zařízení</w:t>
      </w:r>
      <w:r w:rsidRPr="00A12767">
        <w:rPr>
          <w:lang w:val="cs-CZ"/>
        </w:rPr>
        <w:t xml:space="preserve"> vlečky obsluhující dopravně Nemovité věci</w:t>
      </w:r>
      <w:r w:rsidR="00A12767" w:rsidRPr="00A12767">
        <w:rPr>
          <w:lang w:val="cs-CZ"/>
        </w:rPr>
        <w:t>.</w:t>
      </w:r>
      <w:r w:rsidR="00AF31C2">
        <w:rPr>
          <w:lang w:val="cs-CZ"/>
        </w:rPr>
        <w:t xml:space="preserve"> </w:t>
      </w:r>
      <w:r w:rsidR="00AF31C2" w:rsidRPr="00AF31C2">
        <w:rPr>
          <w:bCs/>
          <w:lang w:val="cs-CZ"/>
        </w:rPr>
        <w:t>S </w:t>
      </w:r>
      <w:r w:rsidR="00893536">
        <w:rPr>
          <w:bCs/>
          <w:lang w:val="cs-CZ"/>
        </w:rPr>
        <w:t>v</w:t>
      </w:r>
      <w:r w:rsidR="00AF31C2" w:rsidRPr="00AF31C2">
        <w:rPr>
          <w:bCs/>
          <w:lang w:val="cs-CZ"/>
        </w:rPr>
        <w:t xml:space="preserve">lečkou je prodáván železniční most, který k ní patří (je doprovodnou konstrukcí </w:t>
      </w:r>
      <w:r w:rsidR="00893536">
        <w:rPr>
          <w:bCs/>
          <w:lang w:val="cs-CZ"/>
        </w:rPr>
        <w:t>v</w:t>
      </w:r>
      <w:r w:rsidR="00AF31C2" w:rsidRPr="00AF31C2">
        <w:rPr>
          <w:bCs/>
          <w:lang w:val="cs-CZ"/>
        </w:rPr>
        <w:t xml:space="preserve">lečky). Most se nachází na pozemku </w:t>
      </w:r>
      <w:proofErr w:type="spellStart"/>
      <w:r w:rsidR="00AF31C2" w:rsidRPr="00AF31C2">
        <w:rPr>
          <w:bCs/>
          <w:lang w:val="cs-CZ"/>
        </w:rPr>
        <w:t>parc</w:t>
      </w:r>
      <w:proofErr w:type="spellEnd"/>
      <w:r w:rsidR="00AF31C2" w:rsidRPr="00AF31C2">
        <w:rPr>
          <w:bCs/>
          <w:lang w:val="cs-CZ"/>
        </w:rPr>
        <w:t>. č. 1455 v kat. území Kunčičky a jedná se o most přes ulici Lihovarská. S </w:t>
      </w:r>
      <w:r w:rsidR="00893536">
        <w:rPr>
          <w:bCs/>
          <w:lang w:val="cs-CZ"/>
        </w:rPr>
        <w:t>v</w:t>
      </w:r>
      <w:r w:rsidR="00AF31C2" w:rsidRPr="00AF31C2">
        <w:rPr>
          <w:bCs/>
          <w:lang w:val="cs-CZ"/>
        </w:rPr>
        <w:t xml:space="preserve">lečkou je dále prodáván tunel o délce 359 metrů, který vede pod ulicí Lihovarská, vede z pozemku </w:t>
      </w:r>
      <w:proofErr w:type="spellStart"/>
      <w:r w:rsidR="00AF31C2" w:rsidRPr="00AF31C2">
        <w:rPr>
          <w:bCs/>
          <w:lang w:val="cs-CZ"/>
        </w:rPr>
        <w:t>parc</w:t>
      </w:r>
      <w:proofErr w:type="spellEnd"/>
      <w:r w:rsidR="00AF31C2" w:rsidRPr="00AF31C2">
        <w:rPr>
          <w:bCs/>
          <w:lang w:val="cs-CZ"/>
        </w:rPr>
        <w:t xml:space="preserve">. č. 3667/9 v kat. území Slezská Ostrava a vyústění má na pozemku </w:t>
      </w:r>
      <w:proofErr w:type="spellStart"/>
      <w:r w:rsidR="00AF31C2" w:rsidRPr="00AF31C2">
        <w:rPr>
          <w:bCs/>
          <w:lang w:val="cs-CZ"/>
        </w:rPr>
        <w:t>parc</w:t>
      </w:r>
      <w:proofErr w:type="spellEnd"/>
      <w:r w:rsidR="00AF31C2" w:rsidRPr="00AF31C2">
        <w:rPr>
          <w:bCs/>
          <w:lang w:val="cs-CZ"/>
        </w:rPr>
        <w:t>. č. 1647/1 v kat. území Kunčičky (sloužil pouze k přepravě granulátu z tekuté vysokopecní strusky)</w:t>
      </w:r>
      <w:r w:rsidR="00893536">
        <w:rPr>
          <w:bCs/>
          <w:lang w:val="cs-CZ"/>
        </w:rPr>
        <w:t xml:space="preserve"> </w:t>
      </w:r>
      <w:r w:rsidR="00893536" w:rsidRPr="00A12767">
        <w:rPr>
          <w:lang w:val="cs-CZ"/>
        </w:rPr>
        <w:t>(</w:t>
      </w:r>
      <w:r w:rsidR="00893536">
        <w:rPr>
          <w:lang w:val="cs-CZ"/>
        </w:rPr>
        <w:t xml:space="preserve">vlečka, železniční most a tunel </w:t>
      </w:r>
      <w:r w:rsidR="004A058B">
        <w:rPr>
          <w:lang w:val="cs-CZ"/>
        </w:rPr>
        <w:t xml:space="preserve">společně </w:t>
      </w:r>
      <w:r w:rsidR="00893536" w:rsidRPr="00A12767">
        <w:rPr>
          <w:lang w:val="cs-CZ"/>
        </w:rPr>
        <w:t>též</w:t>
      </w:r>
      <w:r w:rsidR="00893536">
        <w:rPr>
          <w:lang w:val="cs-CZ"/>
        </w:rPr>
        <w:t xml:space="preserve"> </w:t>
      </w:r>
      <w:r w:rsidR="00893536" w:rsidRPr="00A12767">
        <w:rPr>
          <w:lang w:val="cs-CZ"/>
        </w:rPr>
        <w:t>jen</w:t>
      </w:r>
      <w:r w:rsidR="00893536">
        <w:rPr>
          <w:lang w:val="cs-CZ"/>
        </w:rPr>
        <w:t xml:space="preserve"> </w:t>
      </w:r>
      <w:r w:rsidR="00893536" w:rsidRPr="00A12767">
        <w:rPr>
          <w:b/>
          <w:bCs/>
          <w:lang w:val="cs-CZ"/>
        </w:rPr>
        <w:t>„Vlečka“</w:t>
      </w:r>
      <w:r w:rsidR="00893536" w:rsidRPr="00A12767">
        <w:rPr>
          <w:lang w:val="cs-CZ"/>
        </w:rPr>
        <w:t>)</w:t>
      </w:r>
      <w:r w:rsidR="00AF31C2" w:rsidRPr="00AF31C2">
        <w:rPr>
          <w:bCs/>
          <w:lang w:val="cs-CZ"/>
        </w:rPr>
        <w:t xml:space="preserve">. </w:t>
      </w:r>
      <w:r w:rsidR="00A12767">
        <w:rPr>
          <w:lang w:val="cs-CZ"/>
        </w:rPr>
        <w:t>Vlečka</w:t>
      </w:r>
      <w:r w:rsidRPr="00A12767">
        <w:rPr>
          <w:lang w:val="cs-CZ"/>
        </w:rPr>
        <w:t xml:space="preserve"> je </w:t>
      </w:r>
      <w:r w:rsidR="00047F7F">
        <w:rPr>
          <w:lang w:val="cs-CZ"/>
        </w:rPr>
        <w:t>specifikována</w:t>
      </w:r>
      <w:r w:rsidRPr="00A12767">
        <w:rPr>
          <w:lang w:val="cs-CZ"/>
        </w:rPr>
        <w:t xml:space="preserve"> </w:t>
      </w:r>
      <w:r w:rsidRPr="00A12767">
        <w:rPr>
          <w:b/>
          <w:bCs/>
          <w:lang w:val="cs-CZ"/>
        </w:rPr>
        <w:t>v příloze č</w:t>
      </w:r>
      <w:r w:rsidR="009E6618">
        <w:rPr>
          <w:b/>
          <w:bCs/>
          <w:lang w:val="cs-CZ"/>
        </w:rPr>
        <w:t>.</w:t>
      </w:r>
      <w:r w:rsidRPr="00A12767">
        <w:rPr>
          <w:b/>
          <w:bCs/>
          <w:lang w:val="cs-CZ"/>
        </w:rPr>
        <w:t xml:space="preserve"> 1</w:t>
      </w:r>
      <w:r w:rsidRPr="00A12767">
        <w:rPr>
          <w:lang w:val="cs-CZ"/>
        </w:rPr>
        <w:t xml:space="preserve"> této Smlouvy</w:t>
      </w:r>
      <w:r w:rsidR="00A12767">
        <w:rPr>
          <w:lang w:val="cs-CZ"/>
        </w:rPr>
        <w:t>. Předmětem prodeje dle této Smlouvy tedy jsou:</w:t>
      </w:r>
    </w:p>
    <w:p w14:paraId="797B7382" w14:textId="088D71CA" w:rsidR="00A12767" w:rsidRDefault="00A12767" w:rsidP="00A12767">
      <w:pPr>
        <w:pStyle w:val="BML2"/>
        <w:numPr>
          <w:ilvl w:val="0"/>
          <w:numId w:val="41"/>
        </w:numPr>
        <w:jc w:val="both"/>
        <w:rPr>
          <w:lang w:val="cs-CZ"/>
        </w:rPr>
      </w:pPr>
      <w:r>
        <w:rPr>
          <w:lang w:val="cs-CZ"/>
        </w:rPr>
        <w:t>Nemovité věci;</w:t>
      </w:r>
      <w:r w:rsidR="004B2E27">
        <w:rPr>
          <w:lang w:val="cs-CZ"/>
        </w:rPr>
        <w:t xml:space="preserve"> a</w:t>
      </w:r>
    </w:p>
    <w:p w14:paraId="2AA78D48" w14:textId="4ADB253E" w:rsidR="00A12767" w:rsidRDefault="00A12767" w:rsidP="00A12767">
      <w:pPr>
        <w:pStyle w:val="BML2"/>
        <w:numPr>
          <w:ilvl w:val="0"/>
          <w:numId w:val="41"/>
        </w:numPr>
        <w:spacing w:after="0"/>
        <w:ind w:left="1066" w:hanging="357"/>
        <w:jc w:val="both"/>
        <w:rPr>
          <w:lang w:val="cs-CZ"/>
        </w:rPr>
      </w:pPr>
      <w:r>
        <w:rPr>
          <w:lang w:val="cs-CZ"/>
        </w:rPr>
        <w:t>Vlečka</w:t>
      </w:r>
    </w:p>
    <w:p w14:paraId="6487E984" w14:textId="77777777" w:rsidR="006B64FD" w:rsidRDefault="006B64FD" w:rsidP="00DE4898">
      <w:pPr>
        <w:pStyle w:val="BML2"/>
        <w:numPr>
          <w:ilvl w:val="0"/>
          <w:numId w:val="0"/>
        </w:numPr>
        <w:spacing w:after="0"/>
        <w:ind w:left="1066"/>
        <w:jc w:val="both"/>
        <w:rPr>
          <w:lang w:val="cs-CZ"/>
        </w:rPr>
      </w:pPr>
    </w:p>
    <w:p w14:paraId="2E341047" w14:textId="1C4C8A5F" w:rsidR="00A12767" w:rsidRDefault="00A12767" w:rsidP="00A12767">
      <w:pPr>
        <w:pStyle w:val="BML2"/>
        <w:numPr>
          <w:ilvl w:val="0"/>
          <w:numId w:val="0"/>
        </w:numPr>
        <w:spacing w:after="0"/>
        <w:ind w:left="709"/>
        <w:jc w:val="both"/>
        <w:rPr>
          <w:lang w:val="cs-CZ"/>
        </w:rPr>
      </w:pPr>
      <w:r>
        <w:rPr>
          <w:lang w:val="cs-CZ"/>
        </w:rPr>
        <w:t>(</w:t>
      </w:r>
      <w:r w:rsidR="006B64FD">
        <w:rPr>
          <w:lang w:val="cs-CZ"/>
        </w:rPr>
        <w:t xml:space="preserve">Nemovité věci a Vlečka </w:t>
      </w:r>
      <w:r>
        <w:rPr>
          <w:lang w:val="cs-CZ"/>
        </w:rPr>
        <w:t xml:space="preserve">společně </w:t>
      </w:r>
      <w:r w:rsidR="006B64FD">
        <w:rPr>
          <w:lang w:val="cs-CZ"/>
        </w:rPr>
        <w:t xml:space="preserve">též </w:t>
      </w:r>
      <w:r>
        <w:rPr>
          <w:lang w:val="cs-CZ"/>
        </w:rPr>
        <w:t xml:space="preserve">jen </w:t>
      </w:r>
      <w:r>
        <w:rPr>
          <w:b/>
          <w:bCs/>
          <w:lang w:val="cs-CZ"/>
        </w:rPr>
        <w:t>„Předmět prodeje“</w:t>
      </w:r>
      <w:r>
        <w:rPr>
          <w:lang w:val="cs-CZ"/>
        </w:rPr>
        <w:t>).</w:t>
      </w:r>
    </w:p>
    <w:p w14:paraId="0FC6D27E" w14:textId="77777777" w:rsidR="00A12767" w:rsidRPr="00A12767" w:rsidRDefault="00A12767" w:rsidP="004E1568">
      <w:pPr>
        <w:pStyle w:val="BML2"/>
        <w:numPr>
          <w:ilvl w:val="0"/>
          <w:numId w:val="0"/>
        </w:numPr>
        <w:spacing w:after="0"/>
        <w:ind w:left="709"/>
        <w:jc w:val="both"/>
        <w:rPr>
          <w:lang w:val="cs-CZ"/>
        </w:rPr>
      </w:pPr>
    </w:p>
    <w:p w14:paraId="4B6E2301" w14:textId="4D172CA1" w:rsidR="000F5B47" w:rsidRDefault="000F5B47" w:rsidP="000F5B47">
      <w:pPr>
        <w:pStyle w:val="BML2"/>
        <w:jc w:val="both"/>
        <w:rPr>
          <w:lang w:val="cs-CZ"/>
        </w:rPr>
      </w:pPr>
      <w:r w:rsidRPr="000F5B47">
        <w:rPr>
          <w:lang w:val="cs-CZ"/>
        </w:rPr>
        <w:t xml:space="preserve">Předmětem prodeje nejsou </w:t>
      </w:r>
      <w:r w:rsidR="00AB6934">
        <w:rPr>
          <w:lang w:val="cs-CZ"/>
        </w:rPr>
        <w:t xml:space="preserve">žádné </w:t>
      </w:r>
      <w:r w:rsidRPr="000F5B47">
        <w:rPr>
          <w:lang w:val="cs-CZ"/>
        </w:rPr>
        <w:t xml:space="preserve">movité věci, které se nachází na </w:t>
      </w:r>
      <w:r>
        <w:rPr>
          <w:lang w:val="cs-CZ"/>
        </w:rPr>
        <w:t>Nemovitých věcech a na strusce</w:t>
      </w:r>
      <w:r w:rsidR="00AB6934">
        <w:rPr>
          <w:bCs/>
          <w:lang w:val="cs-CZ"/>
        </w:rPr>
        <w:t xml:space="preserve">, zejména ty, </w:t>
      </w:r>
      <w:r>
        <w:rPr>
          <w:lang w:val="cs-CZ"/>
        </w:rPr>
        <w:t xml:space="preserve">které jsou specifikovány </w:t>
      </w:r>
      <w:r w:rsidRPr="004E1568">
        <w:rPr>
          <w:b/>
          <w:bCs/>
          <w:lang w:val="cs-CZ"/>
        </w:rPr>
        <w:t>v příloze č</w:t>
      </w:r>
      <w:r w:rsidR="009E6618">
        <w:rPr>
          <w:b/>
          <w:bCs/>
          <w:lang w:val="cs-CZ"/>
        </w:rPr>
        <w:t>.2</w:t>
      </w:r>
      <w:r>
        <w:rPr>
          <w:lang w:val="cs-CZ"/>
        </w:rPr>
        <w:t xml:space="preserve"> této Smlouvy. Kupující se zavazuje, že </w:t>
      </w:r>
      <w:r w:rsidR="004B2E27">
        <w:rPr>
          <w:lang w:val="cs-CZ"/>
        </w:rPr>
        <w:t xml:space="preserve">bezúplatně </w:t>
      </w:r>
      <w:r>
        <w:rPr>
          <w:lang w:val="cs-CZ"/>
        </w:rPr>
        <w:t>umožní k těmto movitým věcem přístup, umožní manipulaci s nimi, umožní jejich odvoz vlastníky těchto movitých věcí, resp. jimi pověřenými osobami.</w:t>
      </w:r>
    </w:p>
    <w:p w14:paraId="1BF7D403" w14:textId="2CFFCB6C" w:rsidR="00791DE3" w:rsidRDefault="00791DE3" w:rsidP="00AB6934">
      <w:pPr>
        <w:pStyle w:val="BML2"/>
        <w:numPr>
          <w:ilvl w:val="0"/>
          <w:numId w:val="0"/>
        </w:numPr>
        <w:tabs>
          <w:tab w:val="left" w:pos="708"/>
        </w:tabs>
        <w:ind w:left="709" w:hanging="709"/>
        <w:jc w:val="both"/>
        <w:rPr>
          <w:lang w:val="cs-CZ"/>
        </w:rPr>
      </w:pPr>
      <w:r>
        <w:rPr>
          <w:lang w:val="cs-CZ"/>
        </w:rPr>
        <w:t>1.4</w:t>
      </w:r>
      <w:r>
        <w:rPr>
          <w:lang w:val="cs-CZ"/>
        </w:rPr>
        <w:tab/>
      </w:r>
      <w:r w:rsidR="00EC1115">
        <w:rPr>
          <w:lang w:val="cs-CZ"/>
        </w:rPr>
        <w:t>Prodávající upozorňuje Kupujícího a Kupující bere na vědomí, že k vysokopecní strusce v celkové</w:t>
      </w:r>
      <w:r w:rsidR="00AB6934">
        <w:rPr>
          <w:lang w:val="cs-CZ"/>
        </w:rPr>
        <w:t>m</w:t>
      </w:r>
      <w:r w:rsidR="00EC1115">
        <w:rPr>
          <w:lang w:val="cs-CZ"/>
        </w:rPr>
        <w:t xml:space="preserve"> množství 148 076,20 tun nacházející se na pozemcích </w:t>
      </w:r>
      <w:proofErr w:type="spellStart"/>
      <w:r w:rsidR="00EC1115" w:rsidRPr="0016018B">
        <w:rPr>
          <w:lang w:val="cs-CZ"/>
        </w:rPr>
        <w:t>parc</w:t>
      </w:r>
      <w:proofErr w:type="spellEnd"/>
      <w:r w:rsidR="00EC1115" w:rsidRPr="0016018B">
        <w:rPr>
          <w:lang w:val="cs-CZ"/>
        </w:rPr>
        <w:t xml:space="preserve">. č. 3667/22, </w:t>
      </w:r>
      <w:proofErr w:type="spellStart"/>
      <w:r w:rsidR="00EC1115" w:rsidRPr="0016018B">
        <w:rPr>
          <w:lang w:val="cs-CZ"/>
        </w:rPr>
        <w:t>parc</w:t>
      </w:r>
      <w:proofErr w:type="spellEnd"/>
      <w:r w:rsidR="00EC1115" w:rsidRPr="0016018B">
        <w:rPr>
          <w:lang w:val="cs-CZ"/>
        </w:rPr>
        <w:t xml:space="preserve">. č. 3664/16 a </w:t>
      </w:r>
      <w:proofErr w:type="spellStart"/>
      <w:r w:rsidR="00EC1115" w:rsidRPr="0016018B">
        <w:rPr>
          <w:lang w:val="cs-CZ"/>
        </w:rPr>
        <w:t>parc</w:t>
      </w:r>
      <w:proofErr w:type="spellEnd"/>
      <w:r w:rsidR="00EC1115" w:rsidRPr="0016018B">
        <w:rPr>
          <w:lang w:val="cs-CZ"/>
        </w:rPr>
        <w:t>. č. 3664/2, to vše v katastrálním území Slezská Ostrava</w:t>
      </w:r>
      <w:r w:rsidR="00EC1115">
        <w:rPr>
          <w:lang w:val="cs-CZ"/>
        </w:rPr>
        <w:t>, uplatňuje právo třetí osoba.</w:t>
      </w:r>
    </w:p>
    <w:p w14:paraId="7B5EF194" w14:textId="1963D2B3" w:rsidR="00791DE3" w:rsidRPr="00DE4898" w:rsidRDefault="00791DE3" w:rsidP="00791DE3">
      <w:pPr>
        <w:pStyle w:val="BML2"/>
        <w:numPr>
          <w:ilvl w:val="0"/>
          <w:numId w:val="0"/>
        </w:numPr>
        <w:tabs>
          <w:tab w:val="left" w:pos="708"/>
        </w:tabs>
        <w:ind w:left="709" w:hanging="709"/>
        <w:jc w:val="both"/>
        <w:rPr>
          <w:lang w:val="cs-CZ"/>
        </w:rPr>
      </w:pPr>
      <w:r>
        <w:rPr>
          <w:lang w:val="cs-CZ"/>
        </w:rPr>
        <w:t xml:space="preserve">1.5 </w:t>
      </w:r>
      <w:r>
        <w:rPr>
          <w:lang w:val="cs-CZ"/>
        </w:rPr>
        <w:tab/>
      </w:r>
      <w:r w:rsidR="00EE125C">
        <w:rPr>
          <w:lang w:val="cs-CZ"/>
        </w:rPr>
        <w:t xml:space="preserve">Do dne předání Předmětu prodeje se Kupující zavazuje </w:t>
      </w:r>
      <w:r w:rsidR="00F71F24">
        <w:rPr>
          <w:lang w:val="cs-CZ"/>
        </w:rPr>
        <w:t xml:space="preserve">bezúplatně </w:t>
      </w:r>
      <w:r w:rsidR="00EE125C">
        <w:rPr>
          <w:lang w:val="cs-CZ"/>
        </w:rPr>
        <w:t>strpět těžbu vysokopecní strusky</w:t>
      </w:r>
      <w:r w:rsidR="00F71F24">
        <w:rPr>
          <w:lang w:val="cs-CZ"/>
        </w:rPr>
        <w:t xml:space="preserve"> na Nemovitých věcech</w:t>
      </w:r>
      <w:r w:rsidR="00EE125C">
        <w:rPr>
          <w:lang w:val="cs-CZ"/>
        </w:rPr>
        <w:t xml:space="preserve"> Prodávajícím (resp. osobou, kterou Prodávající určí)</w:t>
      </w:r>
      <w:r w:rsidR="00394BAB">
        <w:rPr>
          <w:lang w:val="cs-CZ"/>
        </w:rPr>
        <w:t xml:space="preserve"> a ve prospěch Prodávajícího</w:t>
      </w:r>
      <w:r w:rsidR="00F71F24">
        <w:rPr>
          <w:lang w:val="cs-CZ"/>
        </w:rPr>
        <w:t>.</w:t>
      </w:r>
      <w:r w:rsidR="00EE125C">
        <w:rPr>
          <w:lang w:val="cs-CZ"/>
        </w:rPr>
        <w:t xml:space="preserve"> V souvislosti s tím se Kupující zavazuje</w:t>
      </w:r>
      <w:r w:rsidR="00394BAB">
        <w:rPr>
          <w:lang w:val="cs-CZ"/>
        </w:rPr>
        <w:t xml:space="preserve"> bezúplatně </w:t>
      </w:r>
      <w:r w:rsidR="00EE125C">
        <w:rPr>
          <w:lang w:val="cs-CZ"/>
        </w:rPr>
        <w:t xml:space="preserve">umožnit Prodávajícímu (resp. osobě, kterou </w:t>
      </w:r>
      <w:r w:rsidR="00F71F24">
        <w:rPr>
          <w:lang w:val="cs-CZ"/>
        </w:rPr>
        <w:t>Prodávající určí) disponování s vytěženou vysokopecní struskou a její odvoz.</w:t>
      </w:r>
      <w:r w:rsidR="00EE125C">
        <w:rPr>
          <w:lang w:val="cs-CZ"/>
        </w:rPr>
        <w:t xml:space="preserve"> </w:t>
      </w:r>
    </w:p>
    <w:p w14:paraId="059A4C1F" w14:textId="57AE187B" w:rsidR="00D27A01" w:rsidRPr="00DE4898" w:rsidRDefault="00231A38" w:rsidP="00F2385E">
      <w:pPr>
        <w:pStyle w:val="BMH2"/>
        <w:numPr>
          <w:ilvl w:val="1"/>
          <w:numId w:val="47"/>
        </w:numPr>
        <w:ind w:left="709" w:hanging="709"/>
        <w:jc w:val="both"/>
        <w:rPr>
          <w:b w:val="0"/>
          <w:bCs/>
          <w:lang w:val="cs-CZ"/>
        </w:rPr>
      </w:pPr>
      <w:r w:rsidRPr="00DE4898">
        <w:rPr>
          <w:b w:val="0"/>
          <w:bCs/>
          <w:lang w:val="cs-CZ"/>
        </w:rPr>
        <w:t xml:space="preserve">Prodávající dále prohlašuje, že je oprávněn podepsat tuto </w:t>
      </w:r>
      <w:r w:rsidR="0077065B" w:rsidRPr="00DE4898">
        <w:rPr>
          <w:b w:val="0"/>
          <w:bCs/>
          <w:lang w:val="cs-CZ"/>
        </w:rPr>
        <w:t>S</w:t>
      </w:r>
      <w:r w:rsidRPr="00DE4898">
        <w:rPr>
          <w:b w:val="0"/>
          <w:bCs/>
          <w:lang w:val="cs-CZ"/>
        </w:rPr>
        <w:t>mlouvu a plnit své závazky z</w:t>
      </w:r>
      <w:r w:rsidR="0077065B" w:rsidRPr="00DE4898">
        <w:rPr>
          <w:b w:val="0"/>
          <w:bCs/>
          <w:lang w:val="cs-CZ"/>
        </w:rPr>
        <w:t> </w:t>
      </w:r>
      <w:r w:rsidRPr="00DE4898">
        <w:rPr>
          <w:b w:val="0"/>
          <w:bCs/>
          <w:lang w:val="cs-CZ"/>
        </w:rPr>
        <w:t>ní vyplývající.</w:t>
      </w:r>
      <w:bookmarkEnd w:id="3"/>
    </w:p>
    <w:p w14:paraId="463217CD" w14:textId="0CF6E8DA" w:rsidR="007A6B87" w:rsidRPr="00AB3B85" w:rsidRDefault="007A6B87" w:rsidP="00F2385E">
      <w:pPr>
        <w:pStyle w:val="BML2"/>
        <w:numPr>
          <w:ilvl w:val="1"/>
          <w:numId w:val="47"/>
        </w:numPr>
        <w:ind w:left="709" w:hanging="709"/>
        <w:jc w:val="both"/>
        <w:rPr>
          <w:lang w:val="cs-CZ"/>
        </w:rPr>
      </w:pPr>
      <w:r w:rsidRPr="00447C6D">
        <w:rPr>
          <w:rFonts w:cs="Times New Roman"/>
          <w:lang w:val="cs-CZ"/>
        </w:rPr>
        <w:t>Kupující prohlašuj</w:t>
      </w:r>
      <w:r w:rsidR="00F74642" w:rsidRPr="00447C6D">
        <w:rPr>
          <w:rFonts w:cs="Times New Roman"/>
          <w:lang w:val="cs-CZ"/>
        </w:rPr>
        <w:t>e</w:t>
      </w:r>
      <w:r w:rsidRPr="00447C6D">
        <w:rPr>
          <w:rFonts w:cs="Times New Roman"/>
          <w:lang w:val="cs-CZ"/>
        </w:rPr>
        <w:t xml:space="preserve">, že </w:t>
      </w:r>
      <w:r w:rsidR="00E54D75" w:rsidRPr="00447C6D">
        <w:rPr>
          <w:rFonts w:cs="Times New Roman"/>
          <w:lang w:val="cs-CZ"/>
        </w:rPr>
        <w:t>m</w:t>
      </w:r>
      <w:r w:rsidR="00F74642" w:rsidRPr="00447C6D">
        <w:rPr>
          <w:rFonts w:cs="Times New Roman"/>
          <w:lang w:val="cs-CZ"/>
        </w:rPr>
        <w:t>á</w:t>
      </w:r>
      <w:r w:rsidRPr="00447C6D">
        <w:rPr>
          <w:rFonts w:cs="Times New Roman"/>
          <w:lang w:val="cs-CZ"/>
        </w:rPr>
        <w:t xml:space="preserve"> zájem o koupi </w:t>
      </w:r>
      <w:r w:rsidR="00E54D75" w:rsidRPr="00447C6D">
        <w:rPr>
          <w:rFonts w:cs="Times New Roman"/>
          <w:lang w:val="cs-CZ"/>
        </w:rPr>
        <w:t>Nemovitých věcí</w:t>
      </w:r>
      <w:r w:rsidR="00A12767">
        <w:rPr>
          <w:rFonts w:cs="Times New Roman"/>
          <w:lang w:val="cs-CZ"/>
        </w:rPr>
        <w:t xml:space="preserve"> a Vlečky</w:t>
      </w:r>
      <w:r w:rsidRPr="00447C6D">
        <w:rPr>
          <w:rFonts w:cs="Times New Roman"/>
          <w:lang w:val="cs-CZ"/>
        </w:rPr>
        <w:t xml:space="preserve"> za podmínek sjednaných touto Smlouvou</w:t>
      </w:r>
      <w:r w:rsidR="00D34A6C" w:rsidRPr="00447C6D">
        <w:rPr>
          <w:rFonts w:cs="Times New Roman"/>
          <w:lang w:val="cs-CZ"/>
        </w:rPr>
        <w:t>.</w:t>
      </w:r>
    </w:p>
    <w:p w14:paraId="3438F32E" w14:textId="10918527" w:rsidR="00941459" w:rsidRPr="00447C6D" w:rsidRDefault="00D80EED" w:rsidP="00F2385E">
      <w:pPr>
        <w:pStyle w:val="BMH1"/>
      </w:pPr>
      <w:r w:rsidRPr="00447C6D">
        <w:t xml:space="preserve">Prodej </w:t>
      </w:r>
      <w:r w:rsidR="000F5B47">
        <w:t xml:space="preserve">předmětu prodeje </w:t>
      </w:r>
    </w:p>
    <w:p w14:paraId="07D5F140" w14:textId="29A08695" w:rsidR="00941459" w:rsidRPr="00F2385E" w:rsidRDefault="00B66256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b w:val="0"/>
          <w:bCs/>
          <w:lang w:val="cs-CZ"/>
        </w:rPr>
        <w:t>Prodávající se touto Smlouvou zavazuje, že Kupujícímu odevzdá Nemovité věci</w:t>
      </w:r>
      <w:r w:rsidR="000F5B47" w:rsidRPr="00F2385E">
        <w:rPr>
          <w:b w:val="0"/>
          <w:bCs/>
          <w:lang w:val="cs-CZ"/>
        </w:rPr>
        <w:t xml:space="preserve">, jakož i </w:t>
      </w:r>
      <w:r w:rsidR="00A12767" w:rsidRPr="00F2385E">
        <w:rPr>
          <w:b w:val="0"/>
          <w:bCs/>
          <w:lang w:val="cs-CZ"/>
        </w:rPr>
        <w:t xml:space="preserve">Vlečku </w:t>
      </w:r>
      <w:r w:rsidRPr="00F2385E">
        <w:rPr>
          <w:b w:val="0"/>
          <w:bCs/>
          <w:lang w:val="cs-CZ"/>
        </w:rPr>
        <w:t>včetně veškerých jejich součástí a příslušenství a umožní mu nabýt vlastnické právo k</w:t>
      </w:r>
      <w:r w:rsidR="000F5B47" w:rsidRPr="00F2385E">
        <w:rPr>
          <w:b w:val="0"/>
          <w:bCs/>
          <w:lang w:val="cs-CZ"/>
        </w:rPr>
        <w:t> Nemovitým věcem</w:t>
      </w:r>
      <w:r w:rsidR="00A12767" w:rsidRPr="00F2385E">
        <w:rPr>
          <w:b w:val="0"/>
          <w:bCs/>
          <w:lang w:val="cs-CZ"/>
        </w:rPr>
        <w:t xml:space="preserve"> a k Vlečce</w:t>
      </w:r>
      <w:r w:rsidRPr="00F2385E">
        <w:rPr>
          <w:b w:val="0"/>
          <w:bCs/>
          <w:lang w:val="cs-CZ"/>
        </w:rPr>
        <w:t>, a Kupující se zavazuje, že Nemovité věci</w:t>
      </w:r>
      <w:r w:rsidR="00A12767" w:rsidRPr="00F2385E">
        <w:rPr>
          <w:b w:val="0"/>
          <w:bCs/>
          <w:lang w:val="cs-CZ"/>
        </w:rPr>
        <w:t xml:space="preserve"> a Vlečku</w:t>
      </w:r>
      <w:r w:rsidRPr="00F2385E">
        <w:rPr>
          <w:b w:val="0"/>
          <w:bCs/>
          <w:lang w:val="cs-CZ"/>
        </w:rPr>
        <w:t xml:space="preserve"> včetně </w:t>
      </w:r>
      <w:r w:rsidR="0001177E" w:rsidRPr="00F2385E">
        <w:rPr>
          <w:b w:val="0"/>
          <w:bCs/>
          <w:lang w:val="cs-CZ"/>
        </w:rPr>
        <w:t>v</w:t>
      </w:r>
      <w:r w:rsidRPr="00F2385E">
        <w:rPr>
          <w:b w:val="0"/>
          <w:bCs/>
          <w:lang w:val="cs-CZ"/>
        </w:rPr>
        <w:t>eškerých jejich součástí a příslušenství převezme a zaplatí za ně Prodávajícímu kupní cenu sjednanou v</w:t>
      </w:r>
      <w:r w:rsidR="0077065B" w:rsidRPr="00F2385E">
        <w:rPr>
          <w:b w:val="0"/>
          <w:bCs/>
          <w:lang w:val="cs-CZ"/>
        </w:rPr>
        <w:t> </w:t>
      </w:r>
      <w:r w:rsidRPr="00F2385E">
        <w:rPr>
          <w:b w:val="0"/>
          <w:bCs/>
          <w:lang w:val="cs-CZ"/>
        </w:rPr>
        <w:t xml:space="preserve">čl. </w:t>
      </w:r>
      <w:r w:rsidR="00B06D3B" w:rsidRPr="00F2385E">
        <w:rPr>
          <w:b w:val="0"/>
          <w:bCs/>
          <w:lang w:val="cs-CZ"/>
        </w:rPr>
        <w:fldChar w:fldCharType="begin"/>
      </w:r>
      <w:r w:rsidR="00B06D3B" w:rsidRPr="00F2385E">
        <w:rPr>
          <w:b w:val="0"/>
          <w:bCs/>
          <w:lang w:val="cs-CZ"/>
        </w:rPr>
        <w:instrText xml:space="preserve"> REF _Ref175831696 \r \h </w:instrText>
      </w:r>
      <w:r w:rsidR="00291AA2" w:rsidRPr="00F2385E">
        <w:rPr>
          <w:b w:val="0"/>
          <w:bCs/>
          <w:lang w:val="cs-CZ"/>
        </w:rPr>
        <w:instrText xml:space="preserve"> \* MERGEFORMAT </w:instrText>
      </w:r>
      <w:r w:rsidR="00B06D3B" w:rsidRPr="00F2385E">
        <w:rPr>
          <w:b w:val="0"/>
          <w:bCs/>
          <w:lang w:val="cs-CZ"/>
        </w:rPr>
      </w:r>
      <w:r w:rsidR="00B06D3B" w:rsidRPr="00F2385E">
        <w:rPr>
          <w:b w:val="0"/>
          <w:bCs/>
          <w:lang w:val="cs-CZ"/>
        </w:rPr>
        <w:fldChar w:fldCharType="separate"/>
      </w:r>
      <w:r w:rsidR="00FE5F1E">
        <w:rPr>
          <w:b w:val="0"/>
          <w:bCs/>
          <w:lang w:val="cs-CZ"/>
        </w:rPr>
        <w:t>3.1</w:t>
      </w:r>
      <w:r w:rsidR="00B06D3B" w:rsidRPr="00F2385E">
        <w:rPr>
          <w:b w:val="0"/>
          <w:bCs/>
          <w:lang w:val="cs-CZ"/>
        </w:rPr>
        <w:fldChar w:fldCharType="end"/>
      </w:r>
      <w:r w:rsidRPr="00F2385E">
        <w:rPr>
          <w:b w:val="0"/>
          <w:bCs/>
          <w:lang w:val="cs-CZ"/>
        </w:rPr>
        <w:t xml:space="preserve"> této Smlouvy.</w:t>
      </w:r>
    </w:p>
    <w:p w14:paraId="1FC41B00" w14:textId="441E8465" w:rsidR="00941459" w:rsidRPr="00447C6D" w:rsidRDefault="00D80EED" w:rsidP="00F2385E">
      <w:pPr>
        <w:pStyle w:val="BMH1"/>
        <w:rPr>
          <w:lang w:val="cs-CZ"/>
        </w:rPr>
      </w:pPr>
      <w:r w:rsidRPr="00447C6D">
        <w:rPr>
          <w:lang w:val="cs-CZ"/>
        </w:rPr>
        <w:t>Kupní cena</w:t>
      </w:r>
      <w:r w:rsidR="00ED13C1">
        <w:rPr>
          <w:lang w:val="cs-CZ"/>
        </w:rPr>
        <w:t>,</w:t>
      </w:r>
      <w:r w:rsidR="009E6618">
        <w:rPr>
          <w:lang w:val="cs-CZ"/>
        </w:rPr>
        <w:t xml:space="preserve"> </w:t>
      </w:r>
      <w:r w:rsidRPr="00447C6D">
        <w:rPr>
          <w:lang w:val="cs-CZ"/>
        </w:rPr>
        <w:t xml:space="preserve">způsob její úhrady </w:t>
      </w:r>
      <w:r w:rsidR="00ED13C1">
        <w:rPr>
          <w:lang w:val="cs-CZ"/>
        </w:rPr>
        <w:t>a odkládací podmínka</w:t>
      </w:r>
    </w:p>
    <w:p w14:paraId="55951D44" w14:textId="1C651456" w:rsidR="00400166" w:rsidRPr="00F2385E" w:rsidRDefault="006C5BD3" w:rsidP="00ED13C1">
      <w:pPr>
        <w:pStyle w:val="BMH2"/>
        <w:jc w:val="both"/>
        <w:rPr>
          <w:b w:val="0"/>
          <w:bCs/>
          <w:lang w:val="cs-CZ"/>
        </w:rPr>
      </w:pPr>
      <w:bookmarkStart w:id="4" w:name="_Ref175831696"/>
      <w:bookmarkStart w:id="5" w:name="_Ref131378132"/>
      <w:r w:rsidRPr="00F2385E">
        <w:rPr>
          <w:b w:val="0"/>
          <w:bCs/>
          <w:lang w:val="cs-CZ"/>
        </w:rPr>
        <w:t xml:space="preserve">Prodávající a Kupující ujednali kupní cenu </w:t>
      </w:r>
      <w:r w:rsidR="00400166" w:rsidRPr="00F2385E">
        <w:rPr>
          <w:b w:val="0"/>
          <w:bCs/>
          <w:lang w:val="cs-CZ"/>
        </w:rPr>
        <w:t>Předmětu prodeje v</w:t>
      </w:r>
      <w:r w:rsidR="00A02D2F">
        <w:rPr>
          <w:b w:val="0"/>
          <w:bCs/>
          <w:lang w:val="cs-CZ"/>
        </w:rPr>
        <w:t xml:space="preserve">e výši </w:t>
      </w:r>
      <w:r w:rsidR="00A02D2F" w:rsidRPr="00F2385E">
        <w:rPr>
          <w:b w:val="0"/>
          <w:bCs/>
          <w:highlight w:val="yellow"/>
          <w:lang w:val="cs-CZ"/>
        </w:rPr>
        <w:t>[BUDE DOPLNĚNO]</w:t>
      </w:r>
      <w:r w:rsidR="00A02D2F">
        <w:rPr>
          <w:b w:val="0"/>
          <w:bCs/>
          <w:lang w:val="cs-CZ"/>
        </w:rPr>
        <w:t>, navýšenou o da</w:t>
      </w:r>
      <w:r w:rsidR="00A02D2F">
        <w:rPr>
          <w:b w:val="0"/>
          <w:bCs/>
          <w:highlight w:val="yellow"/>
          <w:lang w:val="cs-CZ"/>
        </w:rPr>
        <w:t>ň</w:t>
      </w:r>
      <w:r w:rsidR="00A02D2F">
        <w:rPr>
          <w:b w:val="0"/>
          <w:bCs/>
          <w:lang w:val="cs-CZ"/>
        </w:rPr>
        <w:t xml:space="preserve"> z přidané hodnoty </w:t>
      </w:r>
      <w:r w:rsidR="00A02D2F" w:rsidRPr="00F2385E">
        <w:rPr>
          <w:b w:val="0"/>
          <w:bCs/>
          <w:highlight w:val="yellow"/>
          <w:lang w:val="cs-CZ"/>
        </w:rPr>
        <w:t>[BUDE DOPLNĚNO]</w:t>
      </w:r>
      <w:r w:rsidR="00A02D2F">
        <w:rPr>
          <w:b w:val="0"/>
          <w:bCs/>
          <w:lang w:val="cs-CZ"/>
        </w:rPr>
        <w:t>, tedy</w:t>
      </w:r>
      <w:r w:rsidR="00400166" w:rsidRPr="00F2385E">
        <w:rPr>
          <w:b w:val="0"/>
          <w:bCs/>
          <w:lang w:val="cs-CZ"/>
        </w:rPr>
        <w:t> celk</w:t>
      </w:r>
      <w:r w:rsidR="00A02D2F">
        <w:rPr>
          <w:b w:val="0"/>
          <w:bCs/>
          <w:lang w:val="cs-CZ"/>
        </w:rPr>
        <w:t>em ve</w:t>
      </w:r>
      <w:r w:rsidR="00400166" w:rsidRPr="00F2385E">
        <w:rPr>
          <w:b w:val="0"/>
          <w:bCs/>
          <w:lang w:val="cs-CZ"/>
        </w:rPr>
        <w:t xml:space="preserve"> výši </w:t>
      </w:r>
      <w:r w:rsidR="00400166" w:rsidRPr="00F2385E">
        <w:rPr>
          <w:b w:val="0"/>
          <w:bCs/>
          <w:highlight w:val="yellow"/>
          <w:lang w:val="cs-CZ"/>
        </w:rPr>
        <w:t>[BUDE DOPLNĚNO]</w:t>
      </w:r>
      <w:r w:rsidR="00400166" w:rsidRPr="00F2385E">
        <w:rPr>
          <w:b w:val="0"/>
          <w:bCs/>
          <w:lang w:val="cs-CZ"/>
        </w:rPr>
        <w:t xml:space="preserve"> (slovy </w:t>
      </w:r>
      <w:r w:rsidR="00400166" w:rsidRPr="00F2385E">
        <w:rPr>
          <w:b w:val="0"/>
          <w:bCs/>
          <w:highlight w:val="yellow"/>
          <w:lang w:val="cs-CZ"/>
        </w:rPr>
        <w:t>[BUDE DOPLNĚNO]</w:t>
      </w:r>
      <w:r w:rsidR="00400166" w:rsidRPr="00F2385E">
        <w:rPr>
          <w:b w:val="0"/>
          <w:bCs/>
          <w:lang w:val="cs-CZ"/>
        </w:rPr>
        <w:t xml:space="preserve">) </w:t>
      </w:r>
      <w:r w:rsidR="00400166" w:rsidRPr="00ED13C1">
        <w:rPr>
          <w:lang w:val="cs-CZ"/>
        </w:rPr>
        <w:t>(</w:t>
      </w:r>
      <w:r w:rsidR="00AB3B85" w:rsidRPr="00DE4898">
        <w:rPr>
          <w:b w:val="0"/>
          <w:bCs/>
          <w:lang w:val="cs-CZ"/>
        </w:rPr>
        <w:t>též jen</w:t>
      </w:r>
      <w:r w:rsidR="00AB3B85">
        <w:rPr>
          <w:lang w:val="cs-CZ"/>
        </w:rPr>
        <w:t xml:space="preserve"> </w:t>
      </w:r>
      <w:r w:rsidR="00400166" w:rsidRPr="00ED13C1">
        <w:rPr>
          <w:lang w:val="cs-CZ"/>
        </w:rPr>
        <w:t>„Kupní cena“)</w:t>
      </w:r>
      <w:r w:rsidR="00400166" w:rsidRPr="00F2385E">
        <w:rPr>
          <w:b w:val="0"/>
          <w:bCs/>
          <w:lang w:val="cs-CZ"/>
        </w:rPr>
        <w:t>, z čehož:</w:t>
      </w:r>
    </w:p>
    <w:p w14:paraId="4E9A9A2D" w14:textId="4EE8AD84" w:rsidR="00400166" w:rsidRDefault="0011745A" w:rsidP="00400166">
      <w:pPr>
        <w:pStyle w:val="BML2"/>
        <w:numPr>
          <w:ilvl w:val="0"/>
          <w:numId w:val="42"/>
        </w:numPr>
        <w:jc w:val="both"/>
        <w:rPr>
          <w:lang w:val="cs-CZ"/>
        </w:rPr>
      </w:pPr>
      <w:r w:rsidRPr="00DE4898">
        <w:rPr>
          <w:lang w:val="cs-CZ"/>
        </w:rPr>
        <w:t xml:space="preserve">částku </w:t>
      </w:r>
      <w:r w:rsidR="00A02D2F" w:rsidRPr="00A02D2F">
        <w:rPr>
          <w:lang w:val="cs-CZ"/>
        </w:rPr>
        <w:t>ve výši [</w:t>
      </w:r>
      <w:r w:rsidR="00A02D2F" w:rsidRPr="00DE4898">
        <w:rPr>
          <w:highlight w:val="yellow"/>
          <w:lang w:val="cs-CZ"/>
        </w:rPr>
        <w:t>BUDE DOPLNĚNO</w:t>
      </w:r>
      <w:r w:rsidR="00A02D2F" w:rsidRPr="00A02D2F">
        <w:rPr>
          <w:lang w:val="cs-CZ"/>
        </w:rPr>
        <w:t>], navýšenou o daň z přidané hodnoty [</w:t>
      </w:r>
      <w:r w:rsidR="00A02D2F" w:rsidRPr="00DE4898">
        <w:rPr>
          <w:highlight w:val="yellow"/>
          <w:lang w:val="cs-CZ"/>
        </w:rPr>
        <w:t>BUDE DOPLNĚNO</w:t>
      </w:r>
      <w:r w:rsidR="00A02D2F" w:rsidRPr="00A02D2F">
        <w:rPr>
          <w:lang w:val="cs-CZ"/>
        </w:rPr>
        <w:t>], tedy celkem ve výši [</w:t>
      </w:r>
      <w:r w:rsidR="00A02D2F" w:rsidRPr="00DE4898">
        <w:rPr>
          <w:highlight w:val="yellow"/>
          <w:lang w:val="cs-CZ"/>
        </w:rPr>
        <w:t>BUDE DOPLNĚNO</w:t>
      </w:r>
      <w:r w:rsidR="00A02D2F" w:rsidRPr="00A02D2F">
        <w:rPr>
          <w:lang w:val="cs-CZ"/>
        </w:rPr>
        <w:t>] (slovy [</w:t>
      </w:r>
      <w:r w:rsidR="00A02D2F" w:rsidRPr="00DE4898">
        <w:rPr>
          <w:highlight w:val="yellow"/>
          <w:lang w:val="cs-CZ"/>
        </w:rPr>
        <w:t>BUDE DOPLNĚNO</w:t>
      </w:r>
      <w:r w:rsidR="00A02D2F" w:rsidRPr="00A02D2F">
        <w:rPr>
          <w:lang w:val="cs-CZ"/>
        </w:rPr>
        <w:t>])</w:t>
      </w:r>
      <w:r w:rsidR="00400166">
        <w:rPr>
          <w:lang w:val="cs-CZ"/>
        </w:rPr>
        <w:t xml:space="preserve"> tvoří kupní cena Nemovitých věcí; a</w:t>
      </w:r>
    </w:p>
    <w:p w14:paraId="0C79336E" w14:textId="516E0B13" w:rsidR="00400166" w:rsidRDefault="00400166" w:rsidP="00400166">
      <w:pPr>
        <w:pStyle w:val="BML2"/>
        <w:numPr>
          <w:ilvl w:val="0"/>
          <w:numId w:val="42"/>
        </w:numPr>
        <w:jc w:val="both"/>
        <w:rPr>
          <w:lang w:val="cs-CZ"/>
        </w:rPr>
      </w:pPr>
      <w:r>
        <w:rPr>
          <w:lang w:val="cs-CZ"/>
        </w:rPr>
        <w:lastRenderedPageBreak/>
        <w:t xml:space="preserve"> </w:t>
      </w:r>
      <w:r w:rsidR="00A02D2F" w:rsidRPr="00FB7198">
        <w:rPr>
          <w:lang w:val="cs-CZ"/>
        </w:rPr>
        <w:t xml:space="preserve">částku </w:t>
      </w:r>
      <w:r w:rsidR="00A02D2F" w:rsidRPr="00A02D2F">
        <w:rPr>
          <w:lang w:val="cs-CZ"/>
        </w:rPr>
        <w:t>ve výši [</w:t>
      </w:r>
      <w:r w:rsidR="00A02D2F" w:rsidRPr="00FB7198">
        <w:rPr>
          <w:highlight w:val="yellow"/>
          <w:lang w:val="cs-CZ"/>
        </w:rPr>
        <w:t>BUDE DOPLNĚNO</w:t>
      </w:r>
      <w:r w:rsidR="00A02D2F" w:rsidRPr="00A02D2F">
        <w:rPr>
          <w:lang w:val="cs-CZ"/>
        </w:rPr>
        <w:t>], navýšenou o daň z přidané hodnoty [</w:t>
      </w:r>
      <w:r w:rsidR="00A02D2F" w:rsidRPr="00FB7198">
        <w:rPr>
          <w:highlight w:val="yellow"/>
          <w:lang w:val="cs-CZ"/>
        </w:rPr>
        <w:t>BUDE DOPLNĚNO</w:t>
      </w:r>
      <w:r w:rsidR="00A02D2F" w:rsidRPr="00A02D2F">
        <w:rPr>
          <w:lang w:val="cs-CZ"/>
        </w:rPr>
        <w:t>], tedy celkem ve výši [</w:t>
      </w:r>
      <w:r w:rsidR="00A02D2F" w:rsidRPr="00FB7198">
        <w:rPr>
          <w:highlight w:val="yellow"/>
          <w:lang w:val="cs-CZ"/>
        </w:rPr>
        <w:t>BUDE DOPLNĚNO</w:t>
      </w:r>
      <w:r w:rsidR="00A02D2F" w:rsidRPr="00A02D2F">
        <w:rPr>
          <w:lang w:val="cs-CZ"/>
        </w:rPr>
        <w:t>] (slovy [</w:t>
      </w:r>
      <w:r w:rsidR="00A02D2F" w:rsidRPr="00FB7198">
        <w:rPr>
          <w:highlight w:val="yellow"/>
          <w:lang w:val="cs-CZ"/>
        </w:rPr>
        <w:t>BUDE DOPLNĚNO</w:t>
      </w:r>
      <w:r w:rsidR="00A02D2F" w:rsidRPr="00A02D2F">
        <w:rPr>
          <w:lang w:val="cs-CZ"/>
        </w:rPr>
        <w:t>])</w:t>
      </w:r>
      <w:r w:rsidR="00A02D2F">
        <w:rPr>
          <w:lang w:val="cs-CZ"/>
        </w:rPr>
        <w:t xml:space="preserve"> tvoří kupní cena</w:t>
      </w:r>
      <w:r>
        <w:rPr>
          <w:lang w:val="cs-CZ"/>
        </w:rPr>
        <w:t xml:space="preserve"> Vlečky.</w:t>
      </w:r>
    </w:p>
    <w:bookmarkEnd w:id="4"/>
    <w:p w14:paraId="0F26A2A8" w14:textId="4009D54F" w:rsidR="007B152F" w:rsidRPr="00F2385E" w:rsidRDefault="006C5BD3" w:rsidP="00F2385E">
      <w:pPr>
        <w:pStyle w:val="BMH2"/>
        <w:rPr>
          <w:b w:val="0"/>
          <w:bCs/>
          <w:lang w:val="cs-CZ"/>
        </w:rPr>
      </w:pPr>
      <w:r w:rsidRPr="00F2385E">
        <w:rPr>
          <w:b w:val="0"/>
          <w:bCs/>
          <w:lang w:val="cs-CZ"/>
        </w:rPr>
        <w:t>Smluvní strany se dohodly, že Kupní cena bude Kupujícím uhrazena následovně:</w:t>
      </w:r>
    </w:p>
    <w:p w14:paraId="7029D78A" w14:textId="4EBBB7E8" w:rsidR="00284774" w:rsidRDefault="002269FF" w:rsidP="00B17EBD">
      <w:pPr>
        <w:pStyle w:val="BML2"/>
        <w:numPr>
          <w:ilvl w:val="0"/>
          <w:numId w:val="0"/>
        </w:numPr>
        <w:ind w:left="709"/>
        <w:jc w:val="both"/>
        <w:rPr>
          <w:rFonts w:cs="Times New Roman"/>
          <w:i/>
          <w:iCs/>
          <w:highlight w:val="yellow"/>
          <w:lang w:val="cs-CZ"/>
        </w:rPr>
      </w:pPr>
      <w:r w:rsidRPr="00F2385E">
        <w:rPr>
          <w:rFonts w:cs="Times New Roman"/>
          <w:bCs/>
          <w:highlight w:val="yellow"/>
          <w:lang w:val="cs-CZ"/>
        </w:rPr>
        <w:t>[</w:t>
      </w:r>
      <w:r w:rsidR="000E6576" w:rsidRPr="00F2385E">
        <w:rPr>
          <w:rFonts w:cs="Times New Roman"/>
          <w:bCs/>
          <w:i/>
          <w:iCs/>
          <w:highlight w:val="yellow"/>
          <w:lang w:val="cs-CZ"/>
        </w:rPr>
        <w:t>P</w:t>
      </w:r>
      <w:r w:rsidRPr="00F2385E">
        <w:rPr>
          <w:rFonts w:cs="Times New Roman"/>
          <w:bCs/>
          <w:i/>
          <w:iCs/>
          <w:highlight w:val="yellow"/>
          <w:lang w:val="cs-CZ"/>
        </w:rPr>
        <w:t>okud</w:t>
      </w:r>
      <w:r w:rsidRPr="002269FF">
        <w:rPr>
          <w:rFonts w:cs="Times New Roman"/>
          <w:i/>
          <w:iCs/>
          <w:highlight w:val="yellow"/>
          <w:lang w:val="cs-CZ"/>
        </w:rPr>
        <w:t xml:space="preserve"> Kupující </w:t>
      </w:r>
      <w:r w:rsidR="000E6576">
        <w:rPr>
          <w:rFonts w:cs="Times New Roman"/>
          <w:i/>
          <w:iCs/>
          <w:highlight w:val="yellow"/>
          <w:lang w:val="cs-CZ"/>
        </w:rPr>
        <w:t>složil Jistotu na základě Smlouvy o jistotě (jak jsou tyto pojmy definovány v procesním dopise)</w:t>
      </w:r>
      <w:r w:rsidR="00122398">
        <w:rPr>
          <w:rFonts w:cs="Times New Roman"/>
          <w:i/>
          <w:iCs/>
          <w:highlight w:val="yellow"/>
          <w:lang w:val="cs-CZ"/>
        </w:rPr>
        <w:t>, uplatní se následující</w:t>
      </w:r>
      <w:r w:rsidRPr="002269FF">
        <w:rPr>
          <w:rFonts w:cs="Times New Roman"/>
          <w:i/>
          <w:iCs/>
          <w:highlight w:val="yellow"/>
          <w:lang w:val="cs-CZ"/>
        </w:rPr>
        <w:t>:</w:t>
      </w:r>
    </w:p>
    <w:p w14:paraId="23512523" w14:textId="05ABC29B" w:rsidR="000E6576" w:rsidRDefault="000E6576" w:rsidP="00B17EBD">
      <w:pPr>
        <w:pStyle w:val="BML2"/>
        <w:numPr>
          <w:ilvl w:val="0"/>
          <w:numId w:val="0"/>
        </w:numPr>
        <w:ind w:left="709"/>
        <w:jc w:val="both"/>
        <w:rPr>
          <w:rFonts w:cs="Times New Roman"/>
          <w:highlight w:val="yellow"/>
          <w:lang w:val="cs-CZ"/>
        </w:rPr>
      </w:pPr>
      <w:r>
        <w:rPr>
          <w:rFonts w:cs="Times New Roman"/>
          <w:highlight w:val="yellow"/>
          <w:lang w:val="cs-CZ"/>
        </w:rPr>
        <w:t>C</w:t>
      </w:r>
      <w:r w:rsidR="00A66766" w:rsidRPr="002269FF">
        <w:rPr>
          <w:rFonts w:cs="Times New Roman"/>
          <w:highlight w:val="yellow"/>
          <w:lang w:val="cs-CZ"/>
        </w:rPr>
        <w:t xml:space="preserve">elá </w:t>
      </w:r>
      <w:r w:rsidR="006C5BD3" w:rsidRPr="002269FF">
        <w:rPr>
          <w:rFonts w:cs="Times New Roman"/>
          <w:highlight w:val="yellow"/>
          <w:lang w:val="cs-CZ"/>
        </w:rPr>
        <w:t>Kupní cen</w:t>
      </w:r>
      <w:r w:rsidR="00C41AB7" w:rsidRPr="002269FF">
        <w:rPr>
          <w:rFonts w:cs="Times New Roman"/>
          <w:highlight w:val="yellow"/>
          <w:lang w:val="cs-CZ"/>
        </w:rPr>
        <w:t>a</w:t>
      </w:r>
      <w:r w:rsidR="006C5BD3" w:rsidRPr="002269FF">
        <w:rPr>
          <w:rFonts w:cs="Times New Roman"/>
          <w:highlight w:val="yellow"/>
          <w:lang w:val="cs-CZ"/>
        </w:rPr>
        <w:t xml:space="preserve"> bude </w:t>
      </w:r>
      <w:r w:rsidR="00AC163D" w:rsidRPr="002269FF">
        <w:rPr>
          <w:rFonts w:cs="Times New Roman"/>
          <w:highlight w:val="yellow"/>
          <w:lang w:val="cs-CZ"/>
        </w:rPr>
        <w:t>uhrazena</w:t>
      </w:r>
      <w:r w:rsidR="006C5BD3" w:rsidRPr="002269FF">
        <w:rPr>
          <w:rFonts w:cs="Times New Roman"/>
          <w:highlight w:val="yellow"/>
          <w:lang w:val="cs-CZ"/>
        </w:rPr>
        <w:t xml:space="preserve"> </w:t>
      </w:r>
      <w:r w:rsidR="004B2E27">
        <w:rPr>
          <w:rFonts w:cs="Times New Roman"/>
          <w:highlight w:val="yellow"/>
          <w:lang w:val="cs-CZ"/>
        </w:rPr>
        <w:t>K</w:t>
      </w:r>
      <w:r>
        <w:rPr>
          <w:rFonts w:cs="Times New Roman"/>
          <w:highlight w:val="yellow"/>
          <w:lang w:val="cs-CZ"/>
        </w:rPr>
        <w:t>upujícím následovně:</w:t>
      </w:r>
      <w:r w:rsidR="006C5BD3" w:rsidRPr="002269FF">
        <w:rPr>
          <w:rFonts w:cs="Times New Roman"/>
          <w:highlight w:val="yellow"/>
          <w:lang w:val="cs-CZ"/>
        </w:rPr>
        <w:t xml:space="preserve"> </w:t>
      </w:r>
    </w:p>
    <w:p w14:paraId="3C7F269F" w14:textId="75676720" w:rsidR="000E6576" w:rsidRDefault="000E6576" w:rsidP="00B17EBD">
      <w:pPr>
        <w:pStyle w:val="BML2"/>
        <w:numPr>
          <w:ilvl w:val="0"/>
          <w:numId w:val="39"/>
        </w:numPr>
        <w:jc w:val="both"/>
        <w:rPr>
          <w:rFonts w:cs="Times New Roman"/>
          <w:highlight w:val="yellow"/>
          <w:lang w:val="cs-CZ"/>
        </w:rPr>
      </w:pPr>
      <w:r>
        <w:rPr>
          <w:rFonts w:cs="Times New Roman"/>
          <w:highlight w:val="yellow"/>
          <w:lang w:val="cs-CZ"/>
        </w:rPr>
        <w:t>n</w:t>
      </w:r>
      <w:r w:rsidR="00111F40" w:rsidRPr="002269FF">
        <w:rPr>
          <w:rFonts w:cs="Times New Roman"/>
          <w:highlight w:val="yellow"/>
          <w:lang w:val="cs-CZ"/>
        </w:rPr>
        <w:t xml:space="preserve">a úhradu části Kupní ceny </w:t>
      </w:r>
      <w:r w:rsidRPr="002269FF">
        <w:rPr>
          <w:rFonts w:cs="Times New Roman"/>
          <w:highlight w:val="yellow"/>
          <w:lang w:val="cs-CZ"/>
        </w:rPr>
        <w:t xml:space="preserve">ve výši </w:t>
      </w:r>
      <w:r w:rsidR="001007CC">
        <w:rPr>
          <w:rFonts w:cs="Times New Roman"/>
          <w:highlight w:val="yellow"/>
          <w:lang w:val="cs-CZ"/>
        </w:rPr>
        <w:t>5</w:t>
      </w:r>
      <w:r w:rsidR="005414B7">
        <w:rPr>
          <w:rFonts w:cs="Times New Roman"/>
          <w:highlight w:val="yellow"/>
          <w:lang w:val="cs-CZ"/>
        </w:rPr>
        <w:t>0.000.000</w:t>
      </w:r>
      <w:r w:rsidRPr="002269FF">
        <w:rPr>
          <w:rFonts w:cs="Times New Roman"/>
          <w:highlight w:val="yellow"/>
          <w:lang w:val="cs-CZ"/>
        </w:rPr>
        <w:t xml:space="preserve"> Kč </w:t>
      </w:r>
      <w:r w:rsidR="00111F40" w:rsidRPr="002269FF">
        <w:rPr>
          <w:rFonts w:cs="Times New Roman"/>
          <w:highlight w:val="yellow"/>
          <w:lang w:val="cs-CZ"/>
        </w:rPr>
        <w:t xml:space="preserve">se podpisem této Smlouvy </w:t>
      </w:r>
      <w:r w:rsidR="00F95D92" w:rsidRPr="002269FF">
        <w:rPr>
          <w:rFonts w:cs="Times New Roman"/>
          <w:highlight w:val="yellow"/>
          <w:lang w:val="cs-CZ"/>
        </w:rPr>
        <w:t xml:space="preserve">dohodou Smluvních stran </w:t>
      </w:r>
      <w:r w:rsidR="00111F40" w:rsidRPr="002269FF">
        <w:rPr>
          <w:rFonts w:cs="Times New Roman"/>
          <w:highlight w:val="yellow"/>
          <w:lang w:val="cs-CZ"/>
        </w:rPr>
        <w:t>započítává</w:t>
      </w:r>
      <w:r w:rsidR="00F95D92" w:rsidRPr="002269FF">
        <w:rPr>
          <w:rFonts w:cs="Times New Roman"/>
          <w:highlight w:val="yellow"/>
          <w:lang w:val="cs-CZ"/>
        </w:rPr>
        <w:t xml:space="preserve"> </w:t>
      </w:r>
      <w:r w:rsidR="00111F40" w:rsidRPr="002269FF">
        <w:rPr>
          <w:rFonts w:cs="Times New Roman"/>
          <w:highlight w:val="yellow"/>
          <w:lang w:val="cs-CZ"/>
        </w:rPr>
        <w:t xml:space="preserve">peněžitá </w:t>
      </w:r>
      <w:r w:rsidR="00284774">
        <w:rPr>
          <w:rFonts w:cs="Times New Roman"/>
          <w:highlight w:val="yellow"/>
          <w:lang w:val="cs-CZ"/>
        </w:rPr>
        <w:t>jistota</w:t>
      </w:r>
      <w:r w:rsidR="00284774" w:rsidRPr="002269FF">
        <w:rPr>
          <w:rFonts w:cs="Times New Roman"/>
          <w:highlight w:val="yellow"/>
          <w:lang w:val="cs-CZ"/>
        </w:rPr>
        <w:t xml:space="preserve"> </w:t>
      </w:r>
      <w:r w:rsidR="00111F40" w:rsidRPr="002269FF">
        <w:rPr>
          <w:rFonts w:cs="Times New Roman"/>
          <w:highlight w:val="yellow"/>
          <w:lang w:val="cs-CZ"/>
        </w:rPr>
        <w:t xml:space="preserve">ve výši </w:t>
      </w:r>
      <w:r w:rsidR="001007CC">
        <w:rPr>
          <w:rFonts w:cs="Times New Roman"/>
          <w:highlight w:val="yellow"/>
          <w:lang w:val="cs-CZ"/>
        </w:rPr>
        <w:t>5</w:t>
      </w:r>
      <w:r w:rsidR="005414B7">
        <w:rPr>
          <w:rFonts w:cs="Times New Roman"/>
          <w:highlight w:val="yellow"/>
          <w:lang w:val="cs-CZ"/>
        </w:rPr>
        <w:t>0.000.000</w:t>
      </w:r>
      <w:r w:rsidR="00111F40" w:rsidRPr="002269FF">
        <w:rPr>
          <w:rFonts w:cs="Times New Roman"/>
          <w:highlight w:val="yellow"/>
          <w:lang w:val="cs-CZ"/>
        </w:rPr>
        <w:t xml:space="preserve"> Kč, kterou Kupující poskytl Prodávajícímu dne [</w:t>
      </w:r>
      <w:r w:rsidRPr="002269FF">
        <w:rPr>
          <w:rFonts w:cs="Times New Roman"/>
          <w:highlight w:val="yellow"/>
          <w:lang w:val="cs-CZ"/>
        </w:rPr>
        <w:t>BUDE DOPLNĚNO</w:t>
      </w:r>
      <w:r w:rsidR="00111F40" w:rsidRPr="002269FF">
        <w:rPr>
          <w:rFonts w:cs="Times New Roman"/>
          <w:highlight w:val="yellow"/>
          <w:lang w:val="cs-CZ"/>
        </w:rPr>
        <w:t>]</w:t>
      </w:r>
      <w:r w:rsidR="00F95D92" w:rsidRPr="002269FF">
        <w:rPr>
          <w:rFonts w:cs="Times New Roman"/>
          <w:highlight w:val="yellow"/>
          <w:lang w:val="cs-CZ"/>
        </w:rPr>
        <w:t xml:space="preserve"> na základě Smlouvy o peněžité jistotě a smluvní pokutě</w:t>
      </w:r>
      <w:r w:rsidR="003279EA" w:rsidRPr="002269FF">
        <w:rPr>
          <w:rFonts w:cs="Times New Roman"/>
          <w:highlight w:val="yellow"/>
          <w:lang w:val="cs-CZ"/>
        </w:rPr>
        <w:t xml:space="preserve"> </w:t>
      </w:r>
      <w:r w:rsidR="005B79BF">
        <w:rPr>
          <w:rFonts w:cs="Times New Roman"/>
          <w:highlight w:val="yellow"/>
          <w:lang w:val="cs-CZ"/>
        </w:rPr>
        <w:t xml:space="preserve">uzavřené dne ___ </w:t>
      </w:r>
      <w:r w:rsidR="003279EA" w:rsidRPr="002269FF">
        <w:rPr>
          <w:rFonts w:cs="Times New Roman"/>
          <w:highlight w:val="yellow"/>
          <w:lang w:val="cs-CZ"/>
        </w:rPr>
        <w:t>(</w:t>
      </w:r>
      <w:r w:rsidR="00AB3B85">
        <w:rPr>
          <w:rFonts w:cs="Times New Roman"/>
          <w:highlight w:val="yellow"/>
          <w:lang w:val="cs-CZ"/>
        </w:rPr>
        <w:t xml:space="preserve">též jen </w:t>
      </w:r>
      <w:r w:rsidR="003279EA" w:rsidRPr="002269FF">
        <w:rPr>
          <w:rFonts w:cs="Times New Roman"/>
          <w:highlight w:val="yellow"/>
          <w:lang w:val="cs-CZ"/>
        </w:rPr>
        <w:t>„</w:t>
      </w:r>
      <w:r w:rsidR="003279EA" w:rsidRPr="002269FF">
        <w:rPr>
          <w:rFonts w:cs="Times New Roman"/>
          <w:b/>
          <w:bCs/>
          <w:highlight w:val="yellow"/>
          <w:lang w:val="cs-CZ"/>
        </w:rPr>
        <w:t>Záloha</w:t>
      </w:r>
      <w:r w:rsidR="003279EA" w:rsidRPr="002269FF">
        <w:rPr>
          <w:rFonts w:cs="Times New Roman"/>
          <w:highlight w:val="yellow"/>
          <w:lang w:val="cs-CZ"/>
        </w:rPr>
        <w:t>“</w:t>
      </w:r>
      <w:r w:rsidR="005B79BF">
        <w:rPr>
          <w:rFonts w:cs="Times New Roman"/>
          <w:highlight w:val="yellow"/>
          <w:lang w:val="cs-CZ"/>
        </w:rPr>
        <w:t xml:space="preserve"> a </w:t>
      </w:r>
      <w:r w:rsidR="005B79BF" w:rsidRPr="002269FF">
        <w:rPr>
          <w:rFonts w:cs="Times New Roman"/>
          <w:highlight w:val="yellow"/>
          <w:lang w:val="cs-CZ"/>
        </w:rPr>
        <w:t>„</w:t>
      </w:r>
      <w:r w:rsidR="005B79BF">
        <w:rPr>
          <w:rFonts w:cs="Times New Roman"/>
          <w:b/>
          <w:bCs/>
          <w:highlight w:val="yellow"/>
          <w:lang w:val="cs-CZ"/>
        </w:rPr>
        <w:t>Smlouva o jistotě</w:t>
      </w:r>
      <w:r w:rsidR="005B79BF" w:rsidRPr="002269FF">
        <w:rPr>
          <w:rFonts w:cs="Times New Roman"/>
          <w:highlight w:val="yellow"/>
          <w:lang w:val="cs-CZ"/>
        </w:rPr>
        <w:t>“</w:t>
      </w:r>
      <w:r w:rsidR="003279EA" w:rsidRPr="002269FF">
        <w:rPr>
          <w:rFonts w:cs="Times New Roman"/>
          <w:highlight w:val="yellow"/>
          <w:lang w:val="cs-CZ"/>
        </w:rPr>
        <w:t>)</w:t>
      </w:r>
      <w:r w:rsidR="00111F40" w:rsidRPr="002269FF">
        <w:rPr>
          <w:rFonts w:cs="Times New Roman"/>
          <w:highlight w:val="yellow"/>
          <w:lang w:val="cs-CZ"/>
        </w:rPr>
        <w:t>.</w:t>
      </w:r>
      <w:r w:rsidR="00A8001A" w:rsidRPr="002269FF">
        <w:rPr>
          <w:rFonts w:cs="Times New Roman"/>
          <w:highlight w:val="yellow"/>
          <w:lang w:val="cs-CZ"/>
        </w:rPr>
        <w:t xml:space="preserve"> Započtením </w:t>
      </w:r>
      <w:r w:rsidR="003279EA" w:rsidRPr="002269FF">
        <w:rPr>
          <w:rFonts w:cs="Times New Roman"/>
          <w:highlight w:val="yellow"/>
          <w:lang w:val="cs-CZ"/>
        </w:rPr>
        <w:t>Z</w:t>
      </w:r>
      <w:r w:rsidR="00A8001A" w:rsidRPr="002269FF">
        <w:rPr>
          <w:rFonts w:cs="Times New Roman"/>
          <w:highlight w:val="yellow"/>
          <w:lang w:val="cs-CZ"/>
        </w:rPr>
        <w:t xml:space="preserve">álohy na Kupní cenu zanikají veškerá práva Kupujícího na vrácení </w:t>
      </w:r>
      <w:r w:rsidR="003279EA" w:rsidRPr="002269FF">
        <w:rPr>
          <w:rFonts w:cs="Times New Roman"/>
          <w:highlight w:val="yellow"/>
          <w:lang w:val="cs-CZ"/>
        </w:rPr>
        <w:t>Z</w:t>
      </w:r>
      <w:r w:rsidR="00A8001A" w:rsidRPr="002269FF">
        <w:rPr>
          <w:rFonts w:cs="Times New Roman"/>
          <w:highlight w:val="yellow"/>
          <w:lang w:val="cs-CZ"/>
        </w:rPr>
        <w:t xml:space="preserve">álohy </w:t>
      </w:r>
      <w:r w:rsidR="005B79BF">
        <w:rPr>
          <w:rFonts w:cs="Times New Roman"/>
          <w:highlight w:val="yellow"/>
          <w:lang w:val="cs-CZ"/>
        </w:rPr>
        <w:t>podle Smlouvy o jistotě</w:t>
      </w:r>
      <w:r>
        <w:rPr>
          <w:rFonts w:cs="Times New Roman"/>
          <w:highlight w:val="yellow"/>
          <w:lang w:val="cs-CZ"/>
        </w:rPr>
        <w:t>; a</w:t>
      </w:r>
    </w:p>
    <w:p w14:paraId="68489BED" w14:textId="0E8D8614" w:rsidR="00A032E0" w:rsidRDefault="000E6576" w:rsidP="00B17EBD">
      <w:pPr>
        <w:pStyle w:val="BML2"/>
        <w:numPr>
          <w:ilvl w:val="0"/>
          <w:numId w:val="39"/>
        </w:numPr>
        <w:jc w:val="both"/>
        <w:rPr>
          <w:rFonts w:cs="Times New Roman"/>
          <w:highlight w:val="yellow"/>
          <w:lang w:val="cs-CZ"/>
        </w:rPr>
      </w:pPr>
      <w:r>
        <w:rPr>
          <w:rFonts w:cs="Times New Roman"/>
          <w:highlight w:val="yellow"/>
          <w:lang w:val="cs-CZ"/>
        </w:rPr>
        <w:t>zbyl</w:t>
      </w:r>
      <w:r w:rsidR="00284774">
        <w:rPr>
          <w:rFonts w:cs="Times New Roman"/>
          <w:highlight w:val="yellow"/>
          <w:lang w:val="cs-CZ"/>
        </w:rPr>
        <w:t>á</w:t>
      </w:r>
      <w:r>
        <w:rPr>
          <w:rFonts w:cs="Times New Roman"/>
          <w:highlight w:val="yellow"/>
          <w:lang w:val="cs-CZ"/>
        </w:rPr>
        <w:t xml:space="preserve"> část Kupní ceny ve výš</w:t>
      </w:r>
      <w:r w:rsidR="000F5B47">
        <w:rPr>
          <w:rFonts w:cs="Times New Roman"/>
          <w:highlight w:val="yellow"/>
          <w:lang w:val="cs-CZ"/>
        </w:rPr>
        <w:t>i</w:t>
      </w:r>
      <w:r>
        <w:rPr>
          <w:rFonts w:cs="Times New Roman"/>
          <w:highlight w:val="yellow"/>
          <w:lang w:val="cs-CZ"/>
        </w:rPr>
        <w:t xml:space="preserve"> </w:t>
      </w:r>
      <w:r w:rsidRPr="002269FF">
        <w:rPr>
          <w:rFonts w:cs="Times New Roman"/>
          <w:highlight w:val="yellow"/>
          <w:lang w:val="cs-CZ"/>
        </w:rPr>
        <w:t>[BUDE DOPLNĚNO] Kč</w:t>
      </w:r>
      <w:r>
        <w:rPr>
          <w:rFonts w:cs="Times New Roman"/>
          <w:highlight w:val="yellow"/>
          <w:lang w:val="cs-CZ"/>
        </w:rPr>
        <w:t xml:space="preserve"> </w:t>
      </w:r>
      <w:r w:rsidRPr="002269FF">
        <w:rPr>
          <w:rFonts w:cs="Times New Roman"/>
          <w:highlight w:val="yellow"/>
          <w:lang w:val="cs-CZ"/>
        </w:rPr>
        <w:t>bude uhrazena Kupujícím bezhotovostním převodem na bankovní účet č</w:t>
      </w:r>
      <w:r w:rsidRPr="00DE4898">
        <w:rPr>
          <w:rFonts w:cs="Times New Roman"/>
          <w:highlight w:val="yellow"/>
          <w:shd w:val="clear" w:color="auto" w:fill="FFFF00"/>
          <w:lang w:val="cs-CZ"/>
        </w:rPr>
        <w:t xml:space="preserve">. </w:t>
      </w:r>
      <w:r w:rsidR="005414B7" w:rsidRPr="00DE4898">
        <w:rPr>
          <w:rFonts w:cs="Times New Roman"/>
          <w:shd w:val="clear" w:color="auto" w:fill="FFFF00"/>
          <w:lang w:val="cs-CZ"/>
        </w:rPr>
        <w:t>1161004218/2700</w:t>
      </w:r>
      <w:r w:rsidRPr="00DE4898">
        <w:rPr>
          <w:rFonts w:cs="Times New Roman"/>
          <w:highlight w:val="yellow"/>
          <w:shd w:val="clear" w:color="auto" w:fill="FFFF00"/>
          <w:lang w:val="cs-CZ"/>
        </w:rPr>
        <w:t xml:space="preserve"> (</w:t>
      </w:r>
      <w:r w:rsidR="00AB3B85" w:rsidRPr="00DE4898">
        <w:rPr>
          <w:rFonts w:cs="Times New Roman"/>
          <w:highlight w:val="yellow"/>
          <w:shd w:val="clear" w:color="auto" w:fill="FFFF00"/>
          <w:lang w:val="cs-CZ"/>
        </w:rPr>
        <w:t>též jen</w:t>
      </w:r>
      <w:r w:rsidR="00AB3B85">
        <w:rPr>
          <w:rFonts w:cs="Times New Roman"/>
          <w:highlight w:val="yellow"/>
          <w:lang w:val="cs-CZ"/>
        </w:rPr>
        <w:t xml:space="preserve"> </w:t>
      </w:r>
      <w:r w:rsidRPr="002269FF">
        <w:rPr>
          <w:rFonts w:cs="Times New Roman"/>
          <w:highlight w:val="yellow"/>
          <w:lang w:val="cs-CZ"/>
        </w:rPr>
        <w:t>„</w:t>
      </w:r>
      <w:r w:rsidRPr="002269FF">
        <w:rPr>
          <w:rFonts w:cs="Times New Roman"/>
          <w:b/>
          <w:bCs/>
          <w:highlight w:val="yellow"/>
          <w:lang w:val="cs-CZ"/>
        </w:rPr>
        <w:t>Bankovní účet</w:t>
      </w:r>
      <w:r w:rsidRPr="002269FF">
        <w:rPr>
          <w:rFonts w:cs="Times New Roman"/>
          <w:highlight w:val="yellow"/>
          <w:lang w:val="cs-CZ"/>
        </w:rPr>
        <w:t>“)</w:t>
      </w:r>
      <w:r w:rsidR="000F5B47">
        <w:rPr>
          <w:rFonts w:cs="Times New Roman"/>
          <w:highlight w:val="yellow"/>
          <w:lang w:val="cs-CZ"/>
        </w:rPr>
        <w:t xml:space="preserve"> nejpozději do 20. března 2025</w:t>
      </w:r>
      <w:r>
        <w:rPr>
          <w:rFonts w:cs="Times New Roman"/>
          <w:highlight w:val="yellow"/>
          <w:lang w:val="cs-CZ"/>
        </w:rPr>
        <w:t>.</w:t>
      </w:r>
    </w:p>
    <w:p w14:paraId="3E3DB41A" w14:textId="5A373AEE" w:rsidR="002269FF" w:rsidRPr="002269FF" w:rsidRDefault="00A032E0" w:rsidP="00B17EBD">
      <w:pPr>
        <w:pStyle w:val="BML2"/>
        <w:numPr>
          <w:ilvl w:val="0"/>
          <w:numId w:val="0"/>
        </w:numPr>
        <w:ind w:left="1069"/>
        <w:jc w:val="both"/>
        <w:rPr>
          <w:rFonts w:cs="Times New Roman"/>
          <w:highlight w:val="yellow"/>
          <w:lang w:val="cs-CZ"/>
        </w:rPr>
      </w:pPr>
      <w:r w:rsidRPr="002269FF">
        <w:rPr>
          <w:rFonts w:cs="Times New Roman"/>
          <w:highlight w:val="yellow"/>
          <w:lang w:val="cs-CZ"/>
        </w:rPr>
        <w:t xml:space="preserve">Pro vyloučení veškerých pochybností, v případě, že dojde k odstoupení od této Smlouvy v souladu s čl. </w:t>
      </w:r>
      <w:r w:rsidRPr="002269FF">
        <w:rPr>
          <w:rFonts w:cs="Times New Roman"/>
          <w:highlight w:val="yellow"/>
          <w:lang w:val="cs-CZ"/>
        </w:rPr>
        <w:fldChar w:fldCharType="begin"/>
      </w:r>
      <w:r w:rsidRPr="002269FF">
        <w:rPr>
          <w:rFonts w:cs="Times New Roman"/>
          <w:highlight w:val="yellow"/>
          <w:lang w:val="cs-CZ"/>
        </w:rPr>
        <w:instrText xml:space="preserve"> REF _Ref175839943 \r \h </w:instrText>
      </w:r>
      <w:r>
        <w:rPr>
          <w:rFonts w:cs="Times New Roman"/>
          <w:highlight w:val="yellow"/>
          <w:lang w:val="cs-CZ"/>
        </w:rPr>
        <w:instrText xml:space="preserve"> \* MERGEFORMAT </w:instrText>
      </w:r>
      <w:r w:rsidRPr="002269FF">
        <w:rPr>
          <w:rFonts w:cs="Times New Roman"/>
          <w:highlight w:val="yellow"/>
          <w:lang w:val="cs-CZ"/>
        </w:rPr>
      </w:r>
      <w:r w:rsidRPr="002269FF">
        <w:rPr>
          <w:rFonts w:cs="Times New Roman"/>
          <w:highlight w:val="yellow"/>
          <w:lang w:val="cs-CZ"/>
        </w:rPr>
        <w:fldChar w:fldCharType="separate"/>
      </w:r>
      <w:r w:rsidR="00FE5F1E">
        <w:rPr>
          <w:rFonts w:cs="Times New Roman"/>
          <w:highlight w:val="yellow"/>
          <w:lang w:val="cs-CZ"/>
        </w:rPr>
        <w:t>4.11</w:t>
      </w:r>
      <w:r w:rsidRPr="002269FF">
        <w:rPr>
          <w:rFonts w:cs="Times New Roman"/>
          <w:highlight w:val="yellow"/>
          <w:lang w:val="cs-CZ"/>
        </w:rPr>
        <w:fldChar w:fldCharType="end"/>
      </w:r>
      <w:r w:rsidRPr="002269FF">
        <w:rPr>
          <w:rFonts w:cs="Times New Roman"/>
          <w:highlight w:val="yellow"/>
          <w:lang w:val="cs-CZ"/>
        </w:rPr>
        <w:t>, Prodávající vrátí Kupujícímu Kupní cenu včetně částky odpovídající Záloze</w:t>
      </w:r>
      <w:r>
        <w:rPr>
          <w:rFonts w:cs="Times New Roman"/>
          <w:highlight w:val="yellow"/>
          <w:lang w:val="cs-CZ"/>
        </w:rPr>
        <w:t>.</w:t>
      </w:r>
      <w:r w:rsidR="000E6576" w:rsidRPr="001254CF">
        <w:rPr>
          <w:rFonts w:cs="Times New Roman"/>
          <w:highlight w:val="yellow"/>
          <w:lang w:val="cs-CZ"/>
        </w:rPr>
        <w:t>]</w:t>
      </w:r>
    </w:p>
    <w:p w14:paraId="7ED120D7" w14:textId="7E1A0DE9" w:rsidR="00284774" w:rsidRDefault="00B23F09" w:rsidP="00B17EBD">
      <w:pPr>
        <w:pStyle w:val="BML2"/>
        <w:numPr>
          <w:ilvl w:val="0"/>
          <w:numId w:val="0"/>
        </w:numPr>
        <w:ind w:left="709"/>
        <w:jc w:val="both"/>
        <w:rPr>
          <w:rFonts w:cs="Times New Roman"/>
          <w:i/>
          <w:iCs/>
          <w:highlight w:val="yellow"/>
          <w:lang w:val="cs-CZ"/>
        </w:rPr>
      </w:pPr>
      <w:r w:rsidRPr="002269FF">
        <w:rPr>
          <w:rFonts w:cs="Times New Roman"/>
          <w:highlight w:val="yellow"/>
          <w:lang w:val="cs-CZ"/>
        </w:rPr>
        <w:t>[</w:t>
      </w:r>
      <w:r w:rsidR="000E6576">
        <w:rPr>
          <w:rFonts w:cs="Times New Roman"/>
          <w:i/>
          <w:iCs/>
          <w:highlight w:val="yellow"/>
          <w:lang w:val="cs-CZ"/>
        </w:rPr>
        <w:t>P</w:t>
      </w:r>
      <w:r w:rsidRPr="002269FF">
        <w:rPr>
          <w:rFonts w:cs="Times New Roman"/>
          <w:i/>
          <w:iCs/>
          <w:highlight w:val="yellow"/>
          <w:lang w:val="cs-CZ"/>
        </w:rPr>
        <w:t xml:space="preserve">okud Kupující </w:t>
      </w:r>
      <w:r w:rsidR="000E6576">
        <w:rPr>
          <w:rFonts w:cs="Times New Roman"/>
          <w:i/>
          <w:iCs/>
          <w:highlight w:val="yellow"/>
          <w:lang w:val="cs-CZ"/>
        </w:rPr>
        <w:t>složil Jistotu na základě Smlouvy o advokátní úschově (jak jsou tyto pojmy definovány v procesním dopise)</w:t>
      </w:r>
      <w:r w:rsidR="00284774">
        <w:rPr>
          <w:rFonts w:cs="Times New Roman"/>
          <w:i/>
          <w:iCs/>
          <w:highlight w:val="yellow"/>
          <w:lang w:val="cs-CZ"/>
        </w:rPr>
        <w:t>, uplatní se následující</w:t>
      </w:r>
      <w:r w:rsidRPr="002269FF">
        <w:rPr>
          <w:rFonts w:cs="Times New Roman"/>
          <w:i/>
          <w:iCs/>
          <w:highlight w:val="yellow"/>
          <w:lang w:val="cs-CZ"/>
        </w:rPr>
        <w:t>:</w:t>
      </w:r>
    </w:p>
    <w:p w14:paraId="25F4930E" w14:textId="29555A99" w:rsidR="000E6576" w:rsidRDefault="000E6576" w:rsidP="00B17EBD">
      <w:pPr>
        <w:pStyle w:val="BML2"/>
        <w:numPr>
          <w:ilvl w:val="0"/>
          <w:numId w:val="0"/>
        </w:numPr>
        <w:ind w:left="709"/>
        <w:jc w:val="both"/>
        <w:rPr>
          <w:rFonts w:cs="Times New Roman"/>
          <w:highlight w:val="yellow"/>
          <w:lang w:val="cs-CZ"/>
        </w:rPr>
      </w:pPr>
      <w:r>
        <w:rPr>
          <w:rFonts w:cs="Times New Roman"/>
          <w:highlight w:val="yellow"/>
          <w:lang w:val="cs-CZ"/>
        </w:rPr>
        <w:t>C</w:t>
      </w:r>
      <w:r w:rsidRPr="002269FF">
        <w:rPr>
          <w:rFonts w:cs="Times New Roman"/>
          <w:highlight w:val="yellow"/>
          <w:lang w:val="cs-CZ"/>
        </w:rPr>
        <w:t xml:space="preserve">elá Kupní cena bude uhrazena </w:t>
      </w:r>
      <w:r w:rsidR="004B2E27">
        <w:rPr>
          <w:rFonts w:cs="Times New Roman"/>
          <w:highlight w:val="yellow"/>
          <w:lang w:val="cs-CZ"/>
        </w:rPr>
        <w:t>K</w:t>
      </w:r>
      <w:r>
        <w:rPr>
          <w:rFonts w:cs="Times New Roman"/>
          <w:highlight w:val="yellow"/>
          <w:lang w:val="cs-CZ"/>
        </w:rPr>
        <w:t>upujícím následovně</w:t>
      </w:r>
      <w:r w:rsidR="00284774">
        <w:rPr>
          <w:rFonts w:cs="Times New Roman"/>
          <w:highlight w:val="yellow"/>
          <w:lang w:val="cs-CZ"/>
        </w:rPr>
        <w:t>:</w:t>
      </w:r>
    </w:p>
    <w:p w14:paraId="2F9ACB4D" w14:textId="6310A1EF" w:rsidR="00A032E0" w:rsidRPr="001254CF" w:rsidRDefault="000E6576" w:rsidP="00B17EBD">
      <w:pPr>
        <w:pStyle w:val="BML2"/>
        <w:numPr>
          <w:ilvl w:val="0"/>
          <w:numId w:val="40"/>
        </w:numPr>
        <w:jc w:val="both"/>
        <w:rPr>
          <w:lang w:val="cs-CZ"/>
        </w:rPr>
      </w:pPr>
      <w:r>
        <w:rPr>
          <w:rFonts w:cs="Times New Roman"/>
          <w:highlight w:val="yellow"/>
          <w:lang w:val="cs-CZ"/>
        </w:rPr>
        <w:t xml:space="preserve">peněžní prostředky </w:t>
      </w:r>
      <w:r w:rsidR="00B23F09" w:rsidRPr="002269FF">
        <w:rPr>
          <w:rFonts w:cs="Times New Roman"/>
          <w:highlight w:val="yellow"/>
          <w:lang w:val="cs-CZ"/>
        </w:rPr>
        <w:t xml:space="preserve">ve výši </w:t>
      </w:r>
      <w:r w:rsidR="001007CC">
        <w:rPr>
          <w:rFonts w:cs="Times New Roman"/>
          <w:highlight w:val="yellow"/>
          <w:lang w:val="cs-CZ"/>
        </w:rPr>
        <w:t>5</w:t>
      </w:r>
      <w:r w:rsidR="005414B7">
        <w:rPr>
          <w:rFonts w:cs="Times New Roman"/>
          <w:highlight w:val="yellow"/>
          <w:lang w:val="cs-CZ"/>
        </w:rPr>
        <w:t>0.000.000</w:t>
      </w:r>
      <w:r w:rsidR="005414B7" w:rsidRPr="002269FF">
        <w:rPr>
          <w:rFonts w:cs="Times New Roman"/>
          <w:highlight w:val="yellow"/>
          <w:lang w:val="cs-CZ"/>
        </w:rPr>
        <w:t xml:space="preserve"> </w:t>
      </w:r>
      <w:r w:rsidR="00B23F09" w:rsidRPr="002269FF">
        <w:rPr>
          <w:rFonts w:cs="Times New Roman"/>
          <w:highlight w:val="yellow"/>
          <w:lang w:val="cs-CZ"/>
        </w:rPr>
        <w:t>Kč, kter</w:t>
      </w:r>
      <w:r>
        <w:rPr>
          <w:rFonts w:cs="Times New Roman"/>
          <w:highlight w:val="yellow"/>
          <w:lang w:val="cs-CZ"/>
        </w:rPr>
        <w:t>é</w:t>
      </w:r>
      <w:r w:rsidR="00B23F09" w:rsidRPr="002269FF">
        <w:rPr>
          <w:rFonts w:cs="Times New Roman"/>
          <w:highlight w:val="yellow"/>
          <w:lang w:val="cs-CZ"/>
        </w:rPr>
        <w:t xml:space="preserve"> Kupující </w:t>
      </w:r>
      <w:r w:rsidR="002269FF" w:rsidRPr="002269FF">
        <w:rPr>
          <w:rFonts w:cs="Times New Roman"/>
          <w:highlight w:val="yellow"/>
          <w:lang w:val="cs-CZ"/>
        </w:rPr>
        <w:t xml:space="preserve">složil </w:t>
      </w:r>
      <w:r w:rsidR="00B23F09" w:rsidRPr="002269FF">
        <w:rPr>
          <w:rFonts w:cs="Times New Roman"/>
          <w:highlight w:val="yellow"/>
          <w:lang w:val="cs-CZ"/>
        </w:rPr>
        <w:t>dne [__]</w:t>
      </w:r>
      <w:r w:rsidR="002269FF" w:rsidRPr="002269FF">
        <w:rPr>
          <w:rFonts w:cs="Times New Roman"/>
          <w:highlight w:val="yellow"/>
          <w:lang w:val="cs-CZ"/>
        </w:rPr>
        <w:t xml:space="preserve"> </w:t>
      </w:r>
      <w:r w:rsidR="00B23F09" w:rsidRPr="002269FF">
        <w:rPr>
          <w:rFonts w:cs="Times New Roman"/>
          <w:highlight w:val="yellow"/>
          <w:lang w:val="cs-CZ"/>
        </w:rPr>
        <w:t>do advokátní úschovy společnosti P</w:t>
      </w:r>
      <w:r w:rsidR="00B23F09" w:rsidRPr="00BB08A1">
        <w:rPr>
          <w:rFonts w:cs="Times New Roman"/>
          <w:highlight w:val="yellow"/>
          <w:lang w:val="cs-CZ"/>
        </w:rPr>
        <w:t>ORTOS, advokátní kancelář s.r.o., IČO: 481 18 753, se sídlem Hvězdova 1716/2b, Nusle, 140 00 Praha 4, zaps</w:t>
      </w:r>
      <w:r w:rsidR="00B23F09">
        <w:rPr>
          <w:rFonts w:cs="Times New Roman"/>
          <w:highlight w:val="yellow"/>
          <w:lang w:val="cs-CZ"/>
        </w:rPr>
        <w:t>a</w:t>
      </w:r>
      <w:r w:rsidR="00B23F09" w:rsidRPr="00BB08A1">
        <w:rPr>
          <w:rFonts w:cs="Times New Roman"/>
          <w:highlight w:val="yellow"/>
          <w:lang w:val="cs-CZ"/>
        </w:rPr>
        <w:t>né v obchodním rejstříku vedeném Městským soudem v Praze, oddíl C, vložka 212268</w:t>
      </w:r>
      <w:r w:rsidR="002C37E4">
        <w:rPr>
          <w:rFonts w:cs="Times New Roman"/>
          <w:highlight w:val="yellow"/>
          <w:lang w:val="cs-CZ"/>
        </w:rPr>
        <w:t xml:space="preserve"> </w:t>
      </w:r>
      <w:r w:rsidR="002C37E4" w:rsidRPr="002269FF">
        <w:rPr>
          <w:rFonts w:cs="Times New Roman"/>
          <w:highlight w:val="yellow"/>
          <w:lang w:val="cs-CZ"/>
        </w:rPr>
        <w:t>(</w:t>
      </w:r>
      <w:r w:rsidR="00AB3B85">
        <w:rPr>
          <w:rFonts w:cs="Times New Roman"/>
          <w:highlight w:val="yellow"/>
          <w:lang w:val="cs-CZ"/>
        </w:rPr>
        <w:t xml:space="preserve">též jen </w:t>
      </w:r>
      <w:r w:rsidR="002C37E4" w:rsidRPr="002269FF">
        <w:rPr>
          <w:rFonts w:cs="Times New Roman"/>
          <w:highlight w:val="yellow"/>
          <w:lang w:val="cs-CZ"/>
        </w:rPr>
        <w:t>„</w:t>
      </w:r>
      <w:r w:rsidR="00A032E0" w:rsidRPr="001254CF">
        <w:rPr>
          <w:rFonts w:cs="Times New Roman"/>
          <w:b/>
          <w:bCs/>
          <w:highlight w:val="yellow"/>
          <w:lang w:val="cs-CZ"/>
        </w:rPr>
        <w:t>AK PORTOS</w:t>
      </w:r>
      <w:r w:rsidR="002C37E4" w:rsidRPr="002269FF">
        <w:rPr>
          <w:rFonts w:cs="Times New Roman"/>
          <w:highlight w:val="yellow"/>
          <w:lang w:val="cs-CZ"/>
        </w:rPr>
        <w:t>“)</w:t>
      </w:r>
      <w:r w:rsidR="00A032E0">
        <w:rPr>
          <w:rFonts w:cs="Times New Roman"/>
          <w:highlight w:val="yellow"/>
          <w:lang w:val="cs-CZ"/>
        </w:rPr>
        <w:t>, jako jistotu na základě Smlouv</w:t>
      </w:r>
      <w:r w:rsidR="00284774">
        <w:rPr>
          <w:rFonts w:cs="Times New Roman"/>
          <w:highlight w:val="yellow"/>
          <w:lang w:val="cs-CZ"/>
        </w:rPr>
        <w:t>y</w:t>
      </w:r>
      <w:r w:rsidR="00A032E0">
        <w:rPr>
          <w:rFonts w:cs="Times New Roman"/>
          <w:highlight w:val="yellow"/>
          <w:lang w:val="cs-CZ"/>
        </w:rPr>
        <w:t xml:space="preserve"> o advokátní úschově a smluvní pokutě uzavřené mezi Kupujícím, Prodávajícím</w:t>
      </w:r>
      <w:r w:rsidR="00C72F06">
        <w:rPr>
          <w:rFonts w:cs="Times New Roman"/>
          <w:highlight w:val="yellow"/>
          <w:lang w:val="cs-CZ"/>
        </w:rPr>
        <w:t xml:space="preserve"> </w:t>
      </w:r>
      <w:r w:rsidR="00A032E0">
        <w:rPr>
          <w:rFonts w:cs="Times New Roman"/>
          <w:highlight w:val="yellow"/>
          <w:lang w:val="cs-CZ"/>
        </w:rPr>
        <w:t>a AK PORTOS dne ___ 202</w:t>
      </w:r>
      <w:r w:rsidR="00D30D50">
        <w:rPr>
          <w:rFonts w:cs="Times New Roman"/>
          <w:highlight w:val="yellow"/>
          <w:lang w:val="cs-CZ"/>
        </w:rPr>
        <w:t>5</w:t>
      </w:r>
      <w:r w:rsidR="00A032E0">
        <w:rPr>
          <w:rFonts w:cs="Times New Roman"/>
          <w:highlight w:val="yellow"/>
          <w:lang w:val="cs-CZ"/>
        </w:rPr>
        <w:t xml:space="preserve"> </w:t>
      </w:r>
      <w:r w:rsidR="00A032E0" w:rsidRPr="002269FF">
        <w:rPr>
          <w:rFonts w:cs="Times New Roman"/>
          <w:highlight w:val="yellow"/>
          <w:lang w:val="cs-CZ"/>
        </w:rPr>
        <w:t>(</w:t>
      </w:r>
      <w:r w:rsidR="00AB3B85">
        <w:rPr>
          <w:rFonts w:cs="Times New Roman"/>
          <w:highlight w:val="yellow"/>
          <w:lang w:val="cs-CZ"/>
        </w:rPr>
        <w:t xml:space="preserve">též jen </w:t>
      </w:r>
      <w:r w:rsidR="00A032E0" w:rsidRPr="002269FF">
        <w:rPr>
          <w:rFonts w:cs="Times New Roman"/>
          <w:highlight w:val="yellow"/>
          <w:lang w:val="cs-CZ"/>
        </w:rPr>
        <w:t>„</w:t>
      </w:r>
      <w:r w:rsidR="00A032E0">
        <w:rPr>
          <w:rFonts w:cs="Times New Roman"/>
          <w:b/>
          <w:bCs/>
          <w:highlight w:val="yellow"/>
          <w:lang w:val="cs-CZ"/>
        </w:rPr>
        <w:t>Smlouva o advokátní úschově</w:t>
      </w:r>
      <w:r w:rsidR="00A032E0" w:rsidRPr="002269FF">
        <w:rPr>
          <w:rFonts w:cs="Times New Roman"/>
          <w:highlight w:val="yellow"/>
          <w:lang w:val="cs-CZ"/>
        </w:rPr>
        <w:t>“)</w:t>
      </w:r>
      <w:r w:rsidR="00B23F09" w:rsidRPr="00BB08A1">
        <w:rPr>
          <w:rFonts w:cs="Times New Roman"/>
          <w:highlight w:val="yellow"/>
          <w:lang w:val="cs-CZ"/>
        </w:rPr>
        <w:t xml:space="preserve">, </w:t>
      </w:r>
      <w:r w:rsidR="00B23F09">
        <w:rPr>
          <w:rFonts w:cs="Times New Roman"/>
          <w:highlight w:val="yellow"/>
          <w:lang w:val="cs-CZ"/>
        </w:rPr>
        <w:t>bud</w:t>
      </w:r>
      <w:r w:rsidR="00A032E0">
        <w:rPr>
          <w:rFonts w:cs="Times New Roman"/>
          <w:highlight w:val="yellow"/>
          <w:lang w:val="cs-CZ"/>
        </w:rPr>
        <w:t xml:space="preserve">ou v souladu se Smlouvou o advokátní úschově v den uzavření této Smlouvy převedeny ze strany AK PORTOS </w:t>
      </w:r>
      <w:r w:rsidR="00A032E0" w:rsidRPr="002269FF">
        <w:rPr>
          <w:rFonts w:cs="Times New Roman"/>
          <w:highlight w:val="yellow"/>
          <w:lang w:val="cs-CZ"/>
        </w:rPr>
        <w:t>bezhotovostním převodem na bankovní účet č</w:t>
      </w:r>
      <w:r w:rsidR="00A032E0" w:rsidRPr="00DE4898">
        <w:rPr>
          <w:rFonts w:cs="Times New Roman"/>
          <w:highlight w:val="yellow"/>
          <w:shd w:val="clear" w:color="auto" w:fill="FFFF00"/>
          <w:lang w:val="cs-CZ"/>
        </w:rPr>
        <w:t xml:space="preserve">. </w:t>
      </w:r>
      <w:r w:rsidR="004B2E27" w:rsidRPr="00DE4898">
        <w:rPr>
          <w:rFonts w:cs="Times New Roman"/>
          <w:shd w:val="clear" w:color="auto" w:fill="FFFF00"/>
          <w:lang w:val="cs-CZ"/>
        </w:rPr>
        <w:t>1161004218/2700</w:t>
      </w:r>
      <w:r w:rsidR="004B2E27" w:rsidRPr="002269FF" w:rsidDel="004B2E27">
        <w:rPr>
          <w:rFonts w:cs="Times New Roman"/>
          <w:highlight w:val="yellow"/>
          <w:lang w:val="cs-CZ"/>
        </w:rPr>
        <w:t xml:space="preserve"> </w:t>
      </w:r>
      <w:r w:rsidR="00A032E0" w:rsidRPr="002269FF">
        <w:rPr>
          <w:rFonts w:cs="Times New Roman"/>
          <w:highlight w:val="yellow"/>
          <w:lang w:val="cs-CZ"/>
        </w:rPr>
        <w:t xml:space="preserve"> (</w:t>
      </w:r>
      <w:r w:rsidR="00AB3B85">
        <w:rPr>
          <w:rFonts w:cs="Times New Roman"/>
          <w:highlight w:val="yellow"/>
          <w:lang w:val="cs-CZ"/>
        </w:rPr>
        <w:t xml:space="preserve">též jen </w:t>
      </w:r>
      <w:r w:rsidR="00A032E0" w:rsidRPr="002269FF">
        <w:rPr>
          <w:rFonts w:cs="Times New Roman"/>
          <w:highlight w:val="yellow"/>
          <w:lang w:val="cs-CZ"/>
        </w:rPr>
        <w:t>„</w:t>
      </w:r>
      <w:r w:rsidR="00A032E0" w:rsidRPr="002269FF">
        <w:rPr>
          <w:rFonts w:cs="Times New Roman"/>
          <w:b/>
          <w:bCs/>
          <w:highlight w:val="yellow"/>
          <w:lang w:val="cs-CZ"/>
        </w:rPr>
        <w:t>Bankovní účet</w:t>
      </w:r>
      <w:r w:rsidR="00A032E0" w:rsidRPr="002269FF">
        <w:rPr>
          <w:rFonts w:cs="Times New Roman"/>
          <w:highlight w:val="yellow"/>
          <w:lang w:val="cs-CZ"/>
        </w:rPr>
        <w:t>“)</w:t>
      </w:r>
      <w:r w:rsidR="00A032E0">
        <w:rPr>
          <w:rFonts w:cs="Times New Roman"/>
          <w:highlight w:val="yellow"/>
          <w:lang w:val="cs-CZ"/>
        </w:rPr>
        <w:t xml:space="preserve"> a tím dojde k úhradě části Kupní ceny ve výši </w:t>
      </w:r>
      <w:r w:rsidR="001007CC">
        <w:rPr>
          <w:rFonts w:cs="Times New Roman"/>
          <w:highlight w:val="yellow"/>
          <w:lang w:val="cs-CZ"/>
        </w:rPr>
        <w:t>5</w:t>
      </w:r>
      <w:r w:rsidR="009071F6">
        <w:rPr>
          <w:rFonts w:cs="Times New Roman"/>
          <w:highlight w:val="yellow"/>
          <w:lang w:val="cs-CZ"/>
        </w:rPr>
        <w:t>0.000.000</w:t>
      </w:r>
      <w:r w:rsidR="009071F6" w:rsidRPr="002269FF">
        <w:rPr>
          <w:rFonts w:cs="Times New Roman"/>
          <w:highlight w:val="yellow"/>
          <w:lang w:val="cs-CZ"/>
        </w:rPr>
        <w:t xml:space="preserve"> </w:t>
      </w:r>
      <w:r w:rsidR="00A032E0" w:rsidRPr="002269FF">
        <w:rPr>
          <w:rFonts w:cs="Times New Roman"/>
          <w:highlight w:val="yellow"/>
          <w:lang w:val="cs-CZ"/>
        </w:rPr>
        <w:t>Kč</w:t>
      </w:r>
      <w:r w:rsidR="00A032E0">
        <w:rPr>
          <w:rFonts w:cs="Times New Roman"/>
          <w:highlight w:val="yellow"/>
          <w:lang w:val="cs-CZ"/>
        </w:rPr>
        <w:t>; a</w:t>
      </w:r>
    </w:p>
    <w:p w14:paraId="35860057" w14:textId="27E06A4E" w:rsidR="006C5BD3" w:rsidRPr="00447C6D" w:rsidRDefault="00A032E0" w:rsidP="00B17EBD">
      <w:pPr>
        <w:pStyle w:val="BML2"/>
        <w:numPr>
          <w:ilvl w:val="0"/>
          <w:numId w:val="40"/>
        </w:numPr>
        <w:jc w:val="both"/>
        <w:rPr>
          <w:lang w:val="cs-CZ"/>
        </w:rPr>
      </w:pPr>
      <w:r>
        <w:rPr>
          <w:rFonts w:cs="Times New Roman"/>
          <w:highlight w:val="yellow"/>
          <w:lang w:val="cs-CZ"/>
        </w:rPr>
        <w:t>zbyl</w:t>
      </w:r>
      <w:r w:rsidR="00284774">
        <w:rPr>
          <w:rFonts w:cs="Times New Roman"/>
          <w:highlight w:val="yellow"/>
          <w:lang w:val="cs-CZ"/>
        </w:rPr>
        <w:t>á</w:t>
      </w:r>
      <w:r>
        <w:rPr>
          <w:rFonts w:cs="Times New Roman"/>
          <w:highlight w:val="yellow"/>
          <w:lang w:val="cs-CZ"/>
        </w:rPr>
        <w:t xml:space="preserve"> část Kupní ceny ve </w:t>
      </w:r>
      <w:r w:rsidR="00AB1DBD">
        <w:rPr>
          <w:rFonts w:cs="Times New Roman"/>
          <w:highlight w:val="yellow"/>
          <w:lang w:val="cs-CZ"/>
        </w:rPr>
        <w:t xml:space="preserve">výši </w:t>
      </w:r>
      <w:r w:rsidRPr="002269FF">
        <w:rPr>
          <w:rFonts w:cs="Times New Roman"/>
          <w:highlight w:val="yellow"/>
          <w:lang w:val="cs-CZ"/>
        </w:rPr>
        <w:t>[BUDE DOPLNĚNO] Kč</w:t>
      </w:r>
      <w:r>
        <w:rPr>
          <w:rFonts w:cs="Times New Roman"/>
          <w:highlight w:val="yellow"/>
          <w:lang w:val="cs-CZ"/>
        </w:rPr>
        <w:t xml:space="preserve"> </w:t>
      </w:r>
      <w:r w:rsidRPr="002269FF">
        <w:rPr>
          <w:rFonts w:cs="Times New Roman"/>
          <w:highlight w:val="yellow"/>
          <w:lang w:val="cs-CZ"/>
        </w:rPr>
        <w:t xml:space="preserve">bude uhrazena </w:t>
      </w:r>
      <w:proofErr w:type="gramStart"/>
      <w:r w:rsidRPr="002269FF">
        <w:rPr>
          <w:rFonts w:cs="Times New Roman"/>
          <w:highlight w:val="yellow"/>
          <w:lang w:val="cs-CZ"/>
        </w:rPr>
        <w:t xml:space="preserve">Kupujícím </w:t>
      </w:r>
      <w:r w:rsidR="00D30D50">
        <w:rPr>
          <w:rFonts w:cs="Times New Roman"/>
          <w:highlight w:val="yellow"/>
          <w:lang w:val="cs-CZ"/>
        </w:rPr>
        <w:t xml:space="preserve"> nejpozději</w:t>
      </w:r>
      <w:proofErr w:type="gramEnd"/>
      <w:r w:rsidR="00D30D50">
        <w:rPr>
          <w:rFonts w:cs="Times New Roman"/>
          <w:highlight w:val="yellow"/>
          <w:lang w:val="cs-CZ"/>
        </w:rPr>
        <w:t xml:space="preserve"> do 20. března 2025 </w:t>
      </w:r>
      <w:r w:rsidRPr="002269FF">
        <w:rPr>
          <w:rFonts w:cs="Times New Roman"/>
          <w:highlight w:val="yellow"/>
          <w:lang w:val="cs-CZ"/>
        </w:rPr>
        <w:t xml:space="preserve">bezhotovostním převodem na </w:t>
      </w:r>
      <w:r>
        <w:rPr>
          <w:rFonts w:cs="Times New Roman"/>
          <w:highlight w:val="yellow"/>
          <w:lang w:val="cs-CZ"/>
        </w:rPr>
        <w:t>B</w:t>
      </w:r>
      <w:r w:rsidRPr="002269FF">
        <w:rPr>
          <w:rFonts w:cs="Times New Roman"/>
          <w:highlight w:val="yellow"/>
          <w:lang w:val="cs-CZ"/>
        </w:rPr>
        <w:t>ankovní účet</w:t>
      </w:r>
      <w:r w:rsidR="00B23F09" w:rsidRPr="00BB08A1">
        <w:rPr>
          <w:rFonts w:cs="Times New Roman"/>
          <w:highlight w:val="yellow"/>
          <w:lang w:val="cs-CZ"/>
        </w:rPr>
        <w:t>.</w:t>
      </w:r>
      <w:r w:rsidRPr="001254CF">
        <w:rPr>
          <w:rFonts w:cs="Times New Roman"/>
          <w:highlight w:val="yellow"/>
          <w:lang w:val="cs-CZ"/>
        </w:rPr>
        <w:t>]</w:t>
      </w:r>
    </w:p>
    <w:p w14:paraId="7047D967" w14:textId="34628160" w:rsidR="007B152F" w:rsidRPr="00F2385E" w:rsidRDefault="00C06AA5" w:rsidP="00F2385E">
      <w:pPr>
        <w:pStyle w:val="BMH2"/>
        <w:jc w:val="both"/>
        <w:rPr>
          <w:b w:val="0"/>
          <w:bCs/>
          <w:lang w:val="cs-CZ"/>
        </w:rPr>
      </w:pPr>
      <w:bookmarkStart w:id="6" w:name="_Ref175824214"/>
      <w:r w:rsidRPr="00F2385E">
        <w:rPr>
          <w:b w:val="0"/>
          <w:bCs/>
          <w:lang w:val="cs-CZ"/>
        </w:rPr>
        <w:t xml:space="preserve">Kupní cena se považuje vždy za uhrazenou okamžikem připsání příslušné částky na </w:t>
      </w:r>
      <w:r w:rsidR="00F95D92" w:rsidRPr="00F2385E">
        <w:rPr>
          <w:b w:val="0"/>
          <w:bCs/>
          <w:lang w:val="cs-CZ"/>
        </w:rPr>
        <w:t>Bankovní účet</w:t>
      </w:r>
      <w:r w:rsidRPr="00F2385E">
        <w:rPr>
          <w:b w:val="0"/>
          <w:bCs/>
          <w:lang w:val="cs-CZ"/>
        </w:rPr>
        <w:t>.</w:t>
      </w:r>
      <w:bookmarkEnd w:id="5"/>
      <w:bookmarkEnd w:id="6"/>
      <w:r w:rsidR="00122398" w:rsidRPr="00F2385E">
        <w:rPr>
          <w:b w:val="0"/>
          <w:bCs/>
          <w:lang w:val="cs-CZ"/>
        </w:rPr>
        <w:t xml:space="preserve"> </w:t>
      </w:r>
      <w:r w:rsidR="00273398" w:rsidRPr="00273398">
        <w:rPr>
          <w:lang w:val="cs-CZ"/>
        </w:rPr>
        <w:t>Připsání Kupní ceny v celé výši na Bankovní účet je odkládací podmínkou pro nabytí vla</w:t>
      </w:r>
      <w:r w:rsidR="00273398">
        <w:rPr>
          <w:lang w:val="cs-CZ"/>
        </w:rPr>
        <w:t xml:space="preserve">stnického práva Kupujícího k Předmětu převodu (tj. k Nemovitým věcem a k Vlečce). </w:t>
      </w:r>
      <w:r w:rsidR="00273398">
        <w:rPr>
          <w:b w:val="0"/>
          <w:bCs/>
          <w:lang w:val="cs-CZ"/>
        </w:rPr>
        <w:t>Pokud by nebyla odkládací podmínka Kupujícím splněna do 20. března 2025 a Kupní cena v plné výši nebyla nejpozději v tento den připsána na Bankovní účet, má Prodávající</w:t>
      </w:r>
      <w:r w:rsidR="00221038">
        <w:rPr>
          <w:b w:val="0"/>
          <w:bCs/>
          <w:lang w:val="cs-CZ"/>
        </w:rPr>
        <w:t xml:space="preserve"> právo ponechat si Zálohu a</w:t>
      </w:r>
      <w:r w:rsidR="00273398">
        <w:rPr>
          <w:b w:val="0"/>
          <w:bCs/>
          <w:lang w:val="cs-CZ"/>
        </w:rPr>
        <w:t xml:space="preserve"> od této Smlouvy</w:t>
      </w:r>
      <w:r w:rsidR="00221038">
        <w:rPr>
          <w:b w:val="0"/>
          <w:bCs/>
          <w:lang w:val="cs-CZ"/>
        </w:rPr>
        <w:t xml:space="preserve"> již bez dalších výzev či upozornění písemně </w:t>
      </w:r>
      <w:r w:rsidR="00273398">
        <w:rPr>
          <w:b w:val="0"/>
          <w:bCs/>
          <w:lang w:val="cs-CZ"/>
        </w:rPr>
        <w:t xml:space="preserve">odstoupit, přičemž účinky takového odstoupení nastávají doručením písemného oznámení o odstoupení Kupujícímu. </w:t>
      </w:r>
      <w:r w:rsidR="00221038">
        <w:rPr>
          <w:b w:val="0"/>
          <w:bCs/>
          <w:lang w:val="cs-CZ"/>
        </w:rPr>
        <w:t xml:space="preserve">Doručením odstoupení od Smlouvy Kupujícímu se ruší závazky vzniklé z této </w:t>
      </w:r>
      <w:r w:rsidR="00221038">
        <w:rPr>
          <w:b w:val="0"/>
          <w:bCs/>
          <w:lang w:val="cs-CZ"/>
        </w:rPr>
        <w:lastRenderedPageBreak/>
        <w:t>Smlouvy s účinky od počátku</w:t>
      </w:r>
      <w:r w:rsidR="00DB42FA">
        <w:rPr>
          <w:b w:val="0"/>
          <w:bCs/>
          <w:lang w:val="cs-CZ"/>
        </w:rPr>
        <w:t>; případný nárok na náhradu škody vzniklé Prodávajícímu tím není dotčen.</w:t>
      </w:r>
    </w:p>
    <w:p w14:paraId="1A840CCE" w14:textId="162ACE71" w:rsidR="00AB3B85" w:rsidRPr="00AB3B85" w:rsidRDefault="00AB3B85" w:rsidP="00AB3B85">
      <w:pPr>
        <w:pStyle w:val="BMH2"/>
        <w:jc w:val="both"/>
        <w:rPr>
          <w:rFonts w:cs="Times New Roman"/>
          <w:b w:val="0"/>
          <w:bCs/>
          <w:lang w:val="cs-CZ"/>
        </w:rPr>
      </w:pPr>
      <w:r w:rsidRPr="00DE4898">
        <w:rPr>
          <w:b w:val="0"/>
          <w:bCs/>
          <w:lang w:val="cs-CZ"/>
        </w:rPr>
        <w:t xml:space="preserve">Smluvní strany považují Kupní cenu za přiměřenou hodnotě Předmětu prodeje i s přihlédnutím k čl. 1.4 a 1.5 Smlouvy. Smluvní strany vylučují aplikaci </w:t>
      </w:r>
      <w:proofErr w:type="spellStart"/>
      <w:r w:rsidRPr="00DE4898">
        <w:rPr>
          <w:b w:val="0"/>
          <w:bCs/>
          <w:lang w:val="cs-CZ"/>
        </w:rPr>
        <w:t>ust</w:t>
      </w:r>
      <w:proofErr w:type="spellEnd"/>
      <w:r w:rsidRPr="00DE4898">
        <w:rPr>
          <w:b w:val="0"/>
          <w:bCs/>
          <w:lang w:val="cs-CZ"/>
        </w:rPr>
        <w:t xml:space="preserve">. § 1793 a násl. </w:t>
      </w:r>
      <w:r w:rsidR="004B2E27">
        <w:rPr>
          <w:b w:val="0"/>
          <w:bCs/>
          <w:lang w:val="cs-CZ"/>
        </w:rPr>
        <w:t>o</w:t>
      </w:r>
      <w:r w:rsidRPr="00DE4898">
        <w:rPr>
          <w:b w:val="0"/>
          <w:bCs/>
          <w:lang w:val="cs-CZ"/>
        </w:rPr>
        <w:t xml:space="preserve">bčanského zákoníku ohledně neúměrného zkrácení a výslovně se vzdávají práva požadovat zrušení této Smlouvy a navrácení všeho do původního stavu podle </w:t>
      </w:r>
      <w:proofErr w:type="spellStart"/>
      <w:r w:rsidRPr="00DE4898">
        <w:rPr>
          <w:b w:val="0"/>
          <w:bCs/>
          <w:lang w:val="cs-CZ"/>
        </w:rPr>
        <w:t>ust</w:t>
      </w:r>
      <w:proofErr w:type="spellEnd"/>
      <w:r w:rsidRPr="00DE4898">
        <w:rPr>
          <w:b w:val="0"/>
          <w:bCs/>
          <w:lang w:val="cs-CZ"/>
        </w:rPr>
        <w:t>. § 1793 občanského zákoníku. Kupní cena je konečná.</w:t>
      </w:r>
    </w:p>
    <w:p w14:paraId="058FD6D1" w14:textId="30B1192B" w:rsidR="00AB3B85" w:rsidRPr="00AB3B85" w:rsidRDefault="00AB3B85" w:rsidP="004B2E27">
      <w:pPr>
        <w:pStyle w:val="BMH2"/>
        <w:jc w:val="both"/>
        <w:rPr>
          <w:rFonts w:cs="Times New Roman"/>
          <w:b w:val="0"/>
          <w:bCs/>
          <w:lang w:val="cs-CZ"/>
        </w:rPr>
      </w:pPr>
      <w:r w:rsidRPr="00AB3B85">
        <w:rPr>
          <w:rFonts w:cs="Times New Roman"/>
          <w:b w:val="0"/>
          <w:bCs/>
          <w:lang w:val="cs-CZ"/>
        </w:rPr>
        <w:t>Kupující prohlašuje, že zpeněžení Předmětu prodeje na základě Smlouvy se pojí s účinky §</w:t>
      </w:r>
      <w:r w:rsidR="004B2E27">
        <w:rPr>
          <w:rFonts w:cs="Times New Roman"/>
          <w:b w:val="0"/>
          <w:bCs/>
          <w:lang w:val="cs-CZ"/>
        </w:rPr>
        <w:t> </w:t>
      </w:r>
      <w:r w:rsidRPr="00AB3B85">
        <w:rPr>
          <w:rFonts w:cs="Times New Roman"/>
          <w:b w:val="0"/>
          <w:bCs/>
          <w:lang w:val="cs-CZ"/>
        </w:rPr>
        <w:t xml:space="preserve">285 odst. 1 zákona č. 182/2006 Sb., o úpadku a způsobech jeho řešení. </w:t>
      </w:r>
    </w:p>
    <w:p w14:paraId="3A3D20C6" w14:textId="77777777" w:rsidR="00941459" w:rsidRPr="00F2385E" w:rsidRDefault="00D80EED" w:rsidP="00F2385E">
      <w:pPr>
        <w:pStyle w:val="BMH1"/>
        <w:rPr>
          <w:lang w:val="cs-CZ"/>
        </w:rPr>
      </w:pPr>
      <w:r w:rsidRPr="00F2385E">
        <w:rPr>
          <w:lang w:val="cs-CZ"/>
        </w:rPr>
        <w:t>Další ujednání</w:t>
      </w:r>
    </w:p>
    <w:p w14:paraId="3DF17C4A" w14:textId="040EB8DC" w:rsidR="007B152F" w:rsidRPr="00ED13C1" w:rsidRDefault="000C30E3" w:rsidP="00ED13C1">
      <w:pPr>
        <w:pStyle w:val="BMH2"/>
        <w:jc w:val="both"/>
        <w:rPr>
          <w:b w:val="0"/>
          <w:bCs/>
          <w:lang w:val="cs-CZ"/>
        </w:rPr>
      </w:pPr>
      <w:r w:rsidRPr="00F2385E">
        <w:rPr>
          <w:b w:val="0"/>
          <w:bCs/>
          <w:lang w:val="cs-CZ"/>
        </w:rPr>
        <w:t>Smluvní strany se dohodly, že</w:t>
      </w:r>
      <w:r w:rsidR="007F70A5" w:rsidRPr="00F2385E">
        <w:rPr>
          <w:b w:val="0"/>
          <w:bCs/>
          <w:lang w:val="cs-CZ"/>
        </w:rPr>
        <w:t xml:space="preserve"> v</w:t>
      </w:r>
      <w:r w:rsidR="0077065B" w:rsidRPr="00F2385E">
        <w:rPr>
          <w:b w:val="0"/>
          <w:bCs/>
          <w:lang w:val="cs-CZ"/>
        </w:rPr>
        <w:t> </w:t>
      </w:r>
      <w:r w:rsidR="007F70A5" w:rsidRPr="00F2385E">
        <w:rPr>
          <w:b w:val="0"/>
          <w:bCs/>
          <w:lang w:val="cs-CZ"/>
        </w:rPr>
        <w:t xml:space="preserve">den </w:t>
      </w:r>
      <w:r w:rsidR="00EF4346">
        <w:rPr>
          <w:b w:val="0"/>
          <w:bCs/>
          <w:lang w:val="cs-CZ"/>
        </w:rPr>
        <w:t>uzavření</w:t>
      </w:r>
      <w:r w:rsidR="00EF4346" w:rsidRPr="00F2385E">
        <w:rPr>
          <w:b w:val="0"/>
          <w:bCs/>
          <w:lang w:val="cs-CZ"/>
        </w:rPr>
        <w:t xml:space="preserve"> </w:t>
      </w:r>
      <w:r w:rsidR="00F95D92" w:rsidRPr="00F2385E">
        <w:rPr>
          <w:b w:val="0"/>
          <w:bCs/>
          <w:lang w:val="cs-CZ"/>
        </w:rPr>
        <w:t xml:space="preserve">této Smlouvy zároveň </w:t>
      </w:r>
      <w:proofErr w:type="gramStart"/>
      <w:r w:rsidR="007F70A5" w:rsidRPr="00F2385E">
        <w:rPr>
          <w:b w:val="0"/>
          <w:bCs/>
          <w:lang w:val="cs-CZ"/>
        </w:rPr>
        <w:t>podepíší</w:t>
      </w:r>
      <w:proofErr w:type="gramEnd"/>
      <w:r w:rsidR="007F70A5" w:rsidRPr="00F2385E">
        <w:rPr>
          <w:b w:val="0"/>
          <w:bCs/>
          <w:lang w:val="cs-CZ"/>
        </w:rPr>
        <w:t xml:space="preserve"> s</w:t>
      </w:r>
      <w:r w:rsidR="0077065B" w:rsidRPr="00F2385E">
        <w:rPr>
          <w:b w:val="0"/>
          <w:bCs/>
          <w:lang w:val="cs-CZ"/>
        </w:rPr>
        <w:t> </w:t>
      </w:r>
      <w:r w:rsidR="007F70A5" w:rsidRPr="00F2385E">
        <w:rPr>
          <w:b w:val="0"/>
          <w:bCs/>
          <w:lang w:val="cs-CZ"/>
        </w:rPr>
        <w:t>touto Smlouvou dva (2) návrhy na vklad vlastnického práva</w:t>
      </w:r>
      <w:r w:rsidR="00EF4346">
        <w:rPr>
          <w:b w:val="0"/>
          <w:bCs/>
          <w:lang w:val="cs-CZ"/>
        </w:rPr>
        <w:t xml:space="preserve"> </w:t>
      </w:r>
      <w:r w:rsidR="00EF4346" w:rsidRPr="00F2385E">
        <w:rPr>
          <w:b w:val="0"/>
          <w:bCs/>
          <w:lang w:val="cs-CZ"/>
        </w:rPr>
        <w:t>Kupujícího</w:t>
      </w:r>
      <w:r w:rsidR="007F70A5" w:rsidRPr="00F2385E">
        <w:rPr>
          <w:b w:val="0"/>
          <w:bCs/>
          <w:lang w:val="cs-CZ"/>
        </w:rPr>
        <w:t xml:space="preserve"> k</w:t>
      </w:r>
      <w:r w:rsidR="0077065B" w:rsidRPr="00F2385E">
        <w:rPr>
          <w:b w:val="0"/>
          <w:bCs/>
          <w:lang w:val="cs-CZ"/>
        </w:rPr>
        <w:t> </w:t>
      </w:r>
      <w:r w:rsidR="007F70A5" w:rsidRPr="00F2385E">
        <w:rPr>
          <w:b w:val="0"/>
          <w:bCs/>
          <w:lang w:val="cs-CZ"/>
        </w:rPr>
        <w:t>Nemovitým věcem do katastru nemovitostí.</w:t>
      </w:r>
      <w:r w:rsidRPr="00F2385E">
        <w:rPr>
          <w:b w:val="0"/>
          <w:bCs/>
          <w:lang w:val="cs-CZ"/>
        </w:rPr>
        <w:t xml:space="preserve"> </w:t>
      </w:r>
      <w:r w:rsidR="007D34B0" w:rsidRPr="00221038">
        <w:rPr>
          <w:lang w:val="cs-CZ"/>
        </w:rPr>
        <w:t xml:space="preserve">Jeden (1) </w:t>
      </w:r>
      <w:r w:rsidR="00D80EED" w:rsidRPr="00221038">
        <w:rPr>
          <w:lang w:val="cs-CZ"/>
        </w:rPr>
        <w:t xml:space="preserve">návrh na vklad vlastnického práva do katastru nemovitostí </w:t>
      </w:r>
      <w:r w:rsidRPr="00221038">
        <w:rPr>
          <w:lang w:val="cs-CZ"/>
        </w:rPr>
        <w:t>dle této Smlouvy</w:t>
      </w:r>
      <w:r w:rsidR="00614694" w:rsidRPr="00221038">
        <w:rPr>
          <w:lang w:val="cs-CZ"/>
        </w:rPr>
        <w:t xml:space="preserve">, podepsaný </w:t>
      </w:r>
      <w:r w:rsidR="00DC7E92" w:rsidRPr="00221038">
        <w:rPr>
          <w:lang w:val="cs-CZ"/>
        </w:rPr>
        <w:t>Smluvními stranami</w:t>
      </w:r>
      <w:r w:rsidR="00122412" w:rsidRPr="00221038">
        <w:rPr>
          <w:lang w:val="cs-CZ"/>
        </w:rPr>
        <w:t>, společně s</w:t>
      </w:r>
      <w:r w:rsidR="0077065B" w:rsidRPr="00221038">
        <w:rPr>
          <w:lang w:val="cs-CZ"/>
        </w:rPr>
        <w:t> </w:t>
      </w:r>
      <w:r w:rsidR="003527C4" w:rsidRPr="00221038">
        <w:rPr>
          <w:lang w:val="cs-CZ"/>
        </w:rPr>
        <w:t>jedním</w:t>
      </w:r>
      <w:r w:rsidR="00122412" w:rsidRPr="00221038">
        <w:rPr>
          <w:lang w:val="cs-CZ"/>
        </w:rPr>
        <w:t xml:space="preserve"> vyhotovením Smlouvy opatřené ověřenými podpisy Smluvních stran</w:t>
      </w:r>
      <w:r w:rsidR="00614694" w:rsidRPr="00221038">
        <w:rPr>
          <w:lang w:val="cs-CZ"/>
        </w:rPr>
        <w:t>,</w:t>
      </w:r>
      <w:r w:rsidRPr="00221038">
        <w:rPr>
          <w:lang w:val="cs-CZ"/>
        </w:rPr>
        <w:t xml:space="preserve"> </w:t>
      </w:r>
      <w:r w:rsidR="00614694" w:rsidRPr="00221038">
        <w:rPr>
          <w:lang w:val="cs-CZ"/>
        </w:rPr>
        <w:t>bude</w:t>
      </w:r>
      <w:r w:rsidR="00ED13C1" w:rsidRPr="00221038">
        <w:rPr>
          <w:lang w:val="cs-CZ"/>
        </w:rPr>
        <w:t xml:space="preserve"> ze strany Prodávajícího </w:t>
      </w:r>
      <w:r w:rsidR="00175D47" w:rsidRPr="00221038">
        <w:rPr>
          <w:lang w:val="cs-CZ"/>
        </w:rPr>
        <w:t xml:space="preserve">vydán </w:t>
      </w:r>
      <w:r w:rsidR="00B367A2" w:rsidRPr="00221038">
        <w:rPr>
          <w:lang w:val="cs-CZ"/>
        </w:rPr>
        <w:t>Kupujícímu</w:t>
      </w:r>
      <w:r w:rsidR="00B367A2" w:rsidRPr="00F2385E">
        <w:rPr>
          <w:b w:val="0"/>
          <w:bCs/>
          <w:lang w:val="cs-CZ"/>
        </w:rPr>
        <w:t xml:space="preserve"> </w:t>
      </w:r>
      <w:r w:rsidR="00B367A2" w:rsidRPr="00F2385E">
        <w:rPr>
          <w:lang w:val="cs-CZ"/>
        </w:rPr>
        <w:t>bezprostředně po úhradě Kupní ceny</w:t>
      </w:r>
      <w:r w:rsidR="00F2385E">
        <w:rPr>
          <w:lang w:val="cs-CZ"/>
        </w:rPr>
        <w:t xml:space="preserve"> v celé výši</w:t>
      </w:r>
      <w:r w:rsidR="00B367A2" w:rsidRPr="00F2385E">
        <w:rPr>
          <w:lang w:val="cs-CZ"/>
        </w:rPr>
        <w:t xml:space="preserve"> na </w:t>
      </w:r>
      <w:r w:rsidR="00F95D92" w:rsidRPr="00F2385E">
        <w:rPr>
          <w:lang w:val="cs-CZ"/>
        </w:rPr>
        <w:t>Bankovní ú</w:t>
      </w:r>
      <w:r w:rsidR="00B367A2" w:rsidRPr="00F2385E">
        <w:rPr>
          <w:lang w:val="cs-CZ"/>
        </w:rPr>
        <w:t>čet v</w:t>
      </w:r>
      <w:r w:rsidR="0077065B" w:rsidRPr="00F2385E">
        <w:rPr>
          <w:lang w:val="cs-CZ"/>
        </w:rPr>
        <w:t> </w:t>
      </w:r>
      <w:r w:rsidR="00B367A2" w:rsidRPr="00F2385E">
        <w:rPr>
          <w:lang w:val="cs-CZ"/>
        </w:rPr>
        <w:t>souladu s</w:t>
      </w:r>
      <w:r w:rsidR="0077065B" w:rsidRPr="00F2385E">
        <w:rPr>
          <w:lang w:val="cs-CZ"/>
        </w:rPr>
        <w:t> </w:t>
      </w:r>
      <w:r w:rsidR="00B367A2" w:rsidRPr="00F2385E">
        <w:rPr>
          <w:lang w:val="cs-CZ"/>
        </w:rPr>
        <w:t xml:space="preserve">čl. </w:t>
      </w:r>
      <w:r w:rsidR="00B367A2" w:rsidRPr="00F2385E">
        <w:rPr>
          <w:lang w:val="cs-CZ"/>
        </w:rPr>
        <w:fldChar w:fldCharType="begin"/>
      </w:r>
      <w:r w:rsidR="00B367A2" w:rsidRPr="00F2385E">
        <w:rPr>
          <w:lang w:val="cs-CZ"/>
        </w:rPr>
        <w:instrText xml:space="preserve"> REF _Ref175824214 \r \h </w:instrText>
      </w:r>
      <w:r w:rsidR="00291AA2" w:rsidRPr="00F2385E">
        <w:rPr>
          <w:lang w:val="cs-CZ"/>
        </w:rPr>
        <w:instrText xml:space="preserve"> \* MERGEFORMAT </w:instrText>
      </w:r>
      <w:r w:rsidR="00B367A2" w:rsidRPr="00F2385E">
        <w:rPr>
          <w:lang w:val="cs-CZ"/>
        </w:rPr>
      </w:r>
      <w:r w:rsidR="00B367A2" w:rsidRPr="00F2385E">
        <w:rPr>
          <w:lang w:val="cs-CZ"/>
        </w:rPr>
        <w:fldChar w:fldCharType="separate"/>
      </w:r>
      <w:r w:rsidR="00FE5F1E">
        <w:rPr>
          <w:lang w:val="cs-CZ"/>
        </w:rPr>
        <w:t>3.3</w:t>
      </w:r>
      <w:r w:rsidR="00B367A2" w:rsidRPr="00F2385E">
        <w:rPr>
          <w:lang w:val="cs-CZ"/>
        </w:rPr>
        <w:fldChar w:fldCharType="end"/>
      </w:r>
      <w:r w:rsidR="00B367A2" w:rsidRPr="00F2385E">
        <w:rPr>
          <w:lang w:val="cs-CZ"/>
        </w:rPr>
        <w:t xml:space="preserve"> této Smlouvy</w:t>
      </w:r>
      <w:r w:rsidR="00175D47" w:rsidRPr="00F2385E">
        <w:rPr>
          <w:b w:val="0"/>
          <w:bCs/>
          <w:lang w:val="cs-CZ"/>
        </w:rPr>
        <w:t>.</w:t>
      </w:r>
      <w:r w:rsidR="00B367A2" w:rsidRPr="00F2385E">
        <w:rPr>
          <w:b w:val="0"/>
          <w:bCs/>
          <w:lang w:val="cs-CZ"/>
        </w:rPr>
        <w:t xml:space="preserve"> </w:t>
      </w:r>
      <w:r w:rsidR="00EF4346">
        <w:rPr>
          <w:b w:val="0"/>
          <w:bCs/>
          <w:lang w:val="cs-CZ"/>
        </w:rPr>
        <w:t>Návrh na v</w:t>
      </w:r>
      <w:r w:rsidR="00B367A2" w:rsidRPr="00F2385E">
        <w:rPr>
          <w:b w:val="0"/>
          <w:bCs/>
          <w:lang w:val="cs-CZ"/>
        </w:rPr>
        <w:t>klad vlastnického práva</w:t>
      </w:r>
      <w:r w:rsidR="00EF4346">
        <w:rPr>
          <w:b w:val="0"/>
          <w:bCs/>
          <w:lang w:val="cs-CZ"/>
        </w:rPr>
        <w:t xml:space="preserve"> Kupujícího k Nemovitým věcem</w:t>
      </w:r>
      <w:r w:rsidR="00B367A2" w:rsidRPr="00F2385E">
        <w:rPr>
          <w:b w:val="0"/>
          <w:bCs/>
          <w:lang w:val="cs-CZ"/>
        </w:rPr>
        <w:t xml:space="preserve"> do katastru nemovitostí</w:t>
      </w:r>
      <w:r w:rsidR="007D34B0" w:rsidRPr="00F2385E">
        <w:rPr>
          <w:b w:val="0"/>
          <w:bCs/>
          <w:lang w:val="cs-CZ"/>
        </w:rPr>
        <w:t xml:space="preserve"> </w:t>
      </w:r>
      <w:r w:rsidR="00EF4346">
        <w:rPr>
          <w:b w:val="0"/>
          <w:bCs/>
          <w:lang w:val="cs-CZ"/>
        </w:rPr>
        <w:t xml:space="preserve">podá </w:t>
      </w:r>
      <w:r w:rsidR="007D34B0" w:rsidRPr="00F2385E">
        <w:rPr>
          <w:b w:val="0"/>
          <w:bCs/>
          <w:lang w:val="cs-CZ"/>
        </w:rPr>
        <w:t xml:space="preserve">do </w:t>
      </w:r>
      <w:r w:rsidR="00EF4346">
        <w:rPr>
          <w:b w:val="0"/>
          <w:bCs/>
          <w:lang w:val="cs-CZ"/>
        </w:rPr>
        <w:t>deseti</w:t>
      </w:r>
      <w:r w:rsidR="00EF4346" w:rsidRPr="00F2385E">
        <w:rPr>
          <w:b w:val="0"/>
          <w:bCs/>
          <w:lang w:val="cs-CZ"/>
        </w:rPr>
        <w:t xml:space="preserve"> </w:t>
      </w:r>
      <w:r w:rsidR="007D34B0" w:rsidRPr="00F2385E">
        <w:rPr>
          <w:b w:val="0"/>
          <w:bCs/>
          <w:lang w:val="cs-CZ"/>
        </w:rPr>
        <w:t>(</w:t>
      </w:r>
      <w:r w:rsidR="00EF4346">
        <w:rPr>
          <w:b w:val="0"/>
          <w:bCs/>
          <w:lang w:val="cs-CZ"/>
        </w:rPr>
        <w:t>10</w:t>
      </w:r>
      <w:r w:rsidR="007D34B0" w:rsidRPr="00F2385E">
        <w:rPr>
          <w:b w:val="0"/>
          <w:bCs/>
          <w:lang w:val="cs-CZ"/>
        </w:rPr>
        <w:t>) pracovních dnů ode</w:t>
      </w:r>
      <w:r w:rsidR="00EF4346">
        <w:rPr>
          <w:b w:val="0"/>
          <w:bCs/>
          <w:lang w:val="cs-CZ"/>
        </w:rPr>
        <w:t xml:space="preserve"> uzavření Smlouvy Prodávající; k návrhu připojí též </w:t>
      </w:r>
      <w:r w:rsidR="00B37700">
        <w:rPr>
          <w:b w:val="0"/>
          <w:bCs/>
          <w:lang w:val="cs-CZ"/>
        </w:rPr>
        <w:t xml:space="preserve">potvrzení o splnění </w:t>
      </w:r>
      <w:r w:rsidR="00AB3B85">
        <w:rPr>
          <w:b w:val="0"/>
          <w:bCs/>
          <w:lang w:val="cs-CZ"/>
        </w:rPr>
        <w:t>od</w:t>
      </w:r>
      <w:r w:rsidR="00B37700">
        <w:rPr>
          <w:b w:val="0"/>
          <w:bCs/>
          <w:lang w:val="cs-CZ"/>
        </w:rPr>
        <w:t>kládací podmínky sjednané v čl. 3.3 Smlouvy.</w:t>
      </w:r>
      <w:r w:rsidR="00ED13C1">
        <w:rPr>
          <w:b w:val="0"/>
          <w:bCs/>
          <w:lang w:val="cs-CZ"/>
        </w:rPr>
        <w:t xml:space="preserve"> </w:t>
      </w:r>
      <w:r w:rsidR="007D34B0" w:rsidRPr="00ED13C1">
        <w:rPr>
          <w:b w:val="0"/>
          <w:bCs/>
          <w:lang w:val="cs-CZ"/>
        </w:rPr>
        <w:t xml:space="preserve"> </w:t>
      </w:r>
      <w:r w:rsidR="000D3642" w:rsidRPr="00ED13C1">
        <w:rPr>
          <w:b w:val="0"/>
          <w:bCs/>
          <w:lang w:val="cs-CZ"/>
        </w:rPr>
        <w:t>Pokud</w:t>
      </w:r>
      <w:r w:rsidR="007D34B0" w:rsidRPr="00ED13C1">
        <w:rPr>
          <w:b w:val="0"/>
          <w:bCs/>
          <w:lang w:val="cs-CZ"/>
        </w:rPr>
        <w:t xml:space="preserve"> do 48 hodin od konce lhůty </w:t>
      </w:r>
      <w:r w:rsidR="00EF4346">
        <w:rPr>
          <w:b w:val="0"/>
          <w:bCs/>
          <w:lang w:val="cs-CZ"/>
        </w:rPr>
        <w:t xml:space="preserve">dle věty bezprostředně předešlé </w:t>
      </w:r>
      <w:r w:rsidR="007D34B0" w:rsidRPr="00ED13C1">
        <w:rPr>
          <w:b w:val="0"/>
          <w:bCs/>
          <w:lang w:val="cs-CZ"/>
        </w:rPr>
        <w:t xml:space="preserve">nebudou </w:t>
      </w:r>
      <w:r w:rsidR="00046A61">
        <w:rPr>
          <w:b w:val="0"/>
          <w:bCs/>
          <w:lang w:val="cs-CZ"/>
        </w:rPr>
        <w:t xml:space="preserve">v katastru nemovitostí </w:t>
      </w:r>
      <w:r w:rsidR="007D34B0" w:rsidRPr="00ED13C1">
        <w:rPr>
          <w:b w:val="0"/>
          <w:bCs/>
          <w:lang w:val="cs-CZ"/>
        </w:rPr>
        <w:t>u Nemovitých věcí vyznačena upozornění, že právní poměry jsou dotčeny změnou (tzv. plomb</w:t>
      </w:r>
      <w:r w:rsidR="00F95D92" w:rsidRPr="00ED13C1">
        <w:rPr>
          <w:b w:val="0"/>
          <w:bCs/>
          <w:lang w:val="cs-CZ"/>
        </w:rPr>
        <w:t>a</w:t>
      </w:r>
      <w:r w:rsidR="007D34B0" w:rsidRPr="00ED13C1">
        <w:rPr>
          <w:b w:val="0"/>
          <w:bCs/>
          <w:lang w:val="cs-CZ"/>
        </w:rPr>
        <w:t xml:space="preserve">), má </w:t>
      </w:r>
      <w:r w:rsidR="00EF4346">
        <w:rPr>
          <w:b w:val="0"/>
          <w:bCs/>
          <w:lang w:val="cs-CZ"/>
        </w:rPr>
        <w:t>Kupující</w:t>
      </w:r>
      <w:r w:rsidR="00EF4346" w:rsidRPr="00ED13C1">
        <w:rPr>
          <w:b w:val="0"/>
          <w:bCs/>
          <w:lang w:val="cs-CZ"/>
        </w:rPr>
        <w:t xml:space="preserve"> </w:t>
      </w:r>
      <w:r w:rsidR="007D34B0" w:rsidRPr="00ED13C1">
        <w:rPr>
          <w:b w:val="0"/>
          <w:bCs/>
          <w:lang w:val="cs-CZ"/>
        </w:rPr>
        <w:t xml:space="preserve">právo podat návrh na vklad vlastnického práva do katastru nemovitostí </w:t>
      </w:r>
      <w:r w:rsidR="008A6202" w:rsidRPr="00ED13C1">
        <w:rPr>
          <w:b w:val="0"/>
          <w:bCs/>
          <w:lang w:val="cs-CZ"/>
        </w:rPr>
        <w:t>s</w:t>
      </w:r>
      <w:r w:rsidR="008A6202">
        <w:rPr>
          <w:b w:val="0"/>
          <w:bCs/>
          <w:lang w:val="cs-CZ"/>
        </w:rPr>
        <w:t>amostatně</w:t>
      </w:r>
      <w:r w:rsidR="007D34B0" w:rsidRPr="00ED13C1">
        <w:rPr>
          <w:b w:val="0"/>
          <w:bCs/>
          <w:lang w:val="cs-CZ"/>
        </w:rPr>
        <w:t>.</w:t>
      </w:r>
      <w:r w:rsidR="00614694" w:rsidRPr="00ED13C1">
        <w:rPr>
          <w:b w:val="0"/>
          <w:bCs/>
          <w:lang w:val="cs-CZ"/>
        </w:rPr>
        <w:t xml:space="preserve"> </w:t>
      </w:r>
    </w:p>
    <w:p w14:paraId="6F3EFE1C" w14:textId="44AE6ADE" w:rsidR="007B152F" w:rsidRPr="00F2385E" w:rsidRDefault="00046A61" w:rsidP="00F2385E">
      <w:pPr>
        <w:pStyle w:val="BMH2"/>
        <w:jc w:val="both"/>
        <w:rPr>
          <w:b w:val="0"/>
          <w:bCs/>
          <w:lang w:val="cs-CZ"/>
        </w:rPr>
      </w:pPr>
      <w:r>
        <w:rPr>
          <w:rFonts w:cs="Times New Roman"/>
          <w:b w:val="0"/>
          <w:bCs/>
          <w:lang w:val="cs-CZ"/>
        </w:rPr>
        <w:t>Správní</w:t>
      </w:r>
      <w:r w:rsidRPr="00F2385E">
        <w:rPr>
          <w:rFonts w:cs="Times New Roman"/>
          <w:b w:val="0"/>
          <w:bCs/>
          <w:lang w:val="cs-CZ"/>
        </w:rPr>
        <w:t xml:space="preserve"> </w:t>
      </w:r>
      <w:r w:rsidR="000D3642" w:rsidRPr="00F2385E">
        <w:rPr>
          <w:rFonts w:cs="Times New Roman"/>
          <w:b w:val="0"/>
          <w:bCs/>
          <w:lang w:val="cs-CZ"/>
        </w:rPr>
        <w:t xml:space="preserve">poplatky </w:t>
      </w:r>
      <w:r w:rsidR="00D80EED" w:rsidRPr="00F2385E">
        <w:rPr>
          <w:rFonts w:cs="Times New Roman"/>
          <w:b w:val="0"/>
          <w:bCs/>
          <w:lang w:val="cs-CZ"/>
        </w:rPr>
        <w:t>za návrh na vklad vlastnického práva do katastru nemovitostí</w:t>
      </w:r>
      <w:r w:rsidR="00614694" w:rsidRPr="00F2385E">
        <w:rPr>
          <w:rFonts w:cs="Times New Roman"/>
          <w:b w:val="0"/>
          <w:bCs/>
          <w:lang w:val="cs-CZ"/>
        </w:rPr>
        <w:t xml:space="preserve"> se zavazuje</w:t>
      </w:r>
      <w:r w:rsidR="00D80EED" w:rsidRPr="00F2385E">
        <w:rPr>
          <w:rFonts w:cs="Times New Roman"/>
          <w:b w:val="0"/>
          <w:bCs/>
          <w:lang w:val="cs-CZ"/>
        </w:rPr>
        <w:t xml:space="preserve"> </w:t>
      </w:r>
      <w:r w:rsidR="008A6202">
        <w:rPr>
          <w:rFonts w:cs="Times New Roman"/>
          <w:b w:val="0"/>
          <w:bCs/>
          <w:lang w:val="cs-CZ"/>
        </w:rPr>
        <w:t>nést každá Smluvní strana svým nákladem</w:t>
      </w:r>
      <w:r w:rsidR="00614694" w:rsidRPr="00F2385E">
        <w:rPr>
          <w:rFonts w:cs="Times New Roman"/>
          <w:b w:val="0"/>
          <w:bCs/>
          <w:lang w:val="cs-CZ"/>
        </w:rPr>
        <w:t>.</w:t>
      </w:r>
    </w:p>
    <w:p w14:paraId="4002FEDC" w14:textId="66F0397A" w:rsidR="007B152F" w:rsidRPr="00F2385E" w:rsidRDefault="00D80EED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>V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Pr="00F2385E">
        <w:rPr>
          <w:rFonts w:cs="Times New Roman"/>
          <w:b w:val="0"/>
          <w:bCs/>
          <w:lang w:val="cs-CZ"/>
        </w:rPr>
        <w:t>případě jakýchkoliv překážek</w:t>
      </w:r>
      <w:r w:rsidR="00BD71E2" w:rsidRPr="00F2385E">
        <w:rPr>
          <w:rFonts w:cs="Times New Roman"/>
          <w:b w:val="0"/>
          <w:bCs/>
          <w:lang w:val="cs-CZ"/>
        </w:rPr>
        <w:t>, přerušení nebo průtahů</w:t>
      </w:r>
      <w:r w:rsidRPr="00F2385E">
        <w:rPr>
          <w:rFonts w:cs="Times New Roman"/>
          <w:b w:val="0"/>
          <w:bCs/>
          <w:lang w:val="cs-CZ"/>
        </w:rPr>
        <w:t xml:space="preserve"> v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Pr="00F2385E">
        <w:rPr>
          <w:rFonts w:cs="Times New Roman"/>
          <w:b w:val="0"/>
          <w:bCs/>
          <w:lang w:val="cs-CZ"/>
        </w:rPr>
        <w:t>řízení o povolení vkladu vlastnického práva</w:t>
      </w:r>
      <w:r w:rsidR="00BD71E2" w:rsidRPr="00F2385E">
        <w:rPr>
          <w:rFonts w:cs="Times New Roman"/>
          <w:b w:val="0"/>
          <w:bCs/>
          <w:lang w:val="cs-CZ"/>
        </w:rPr>
        <w:t xml:space="preserve"> nebo v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BD71E2" w:rsidRPr="00F2385E">
        <w:rPr>
          <w:rFonts w:cs="Times New Roman"/>
          <w:b w:val="0"/>
          <w:bCs/>
          <w:lang w:val="cs-CZ"/>
        </w:rPr>
        <w:t>případě, že příslušný katastrální úřad vydá rozhodnutí, jímž vklad zamítne,</w:t>
      </w:r>
      <w:r w:rsidRPr="00F2385E">
        <w:rPr>
          <w:rFonts w:cs="Times New Roman"/>
          <w:b w:val="0"/>
          <w:bCs/>
          <w:lang w:val="cs-CZ"/>
        </w:rPr>
        <w:t xml:space="preserve"> se Prodávající a Kupující zavazují vzájemně si poskytnout veškerou součinnost nezbytnou k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Pr="00F2385E">
        <w:rPr>
          <w:rFonts w:cs="Times New Roman"/>
          <w:b w:val="0"/>
          <w:bCs/>
          <w:lang w:val="cs-CZ"/>
        </w:rPr>
        <w:t>jejich odstranění, zejména na výzvu</w:t>
      </w:r>
      <w:r w:rsidR="00BD71E2" w:rsidRPr="00F2385E">
        <w:rPr>
          <w:rFonts w:cs="Times New Roman"/>
          <w:b w:val="0"/>
          <w:bCs/>
          <w:lang w:val="cs-CZ"/>
        </w:rPr>
        <w:t xml:space="preserve"> druhé Smluvní strany</w:t>
      </w:r>
      <w:r w:rsidRPr="00F2385E">
        <w:rPr>
          <w:rFonts w:cs="Times New Roman"/>
          <w:b w:val="0"/>
          <w:bCs/>
          <w:lang w:val="cs-CZ"/>
        </w:rPr>
        <w:t xml:space="preserve"> uzavřít dodatek k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Pr="00F2385E">
        <w:rPr>
          <w:rFonts w:cs="Times New Roman"/>
          <w:b w:val="0"/>
          <w:bCs/>
          <w:lang w:val="cs-CZ"/>
        </w:rPr>
        <w:t xml:space="preserve">této </w:t>
      </w:r>
      <w:r w:rsidR="000C30E3" w:rsidRPr="00F2385E">
        <w:rPr>
          <w:rFonts w:cs="Times New Roman"/>
          <w:b w:val="0"/>
          <w:bCs/>
          <w:lang w:val="cs-CZ"/>
        </w:rPr>
        <w:t>S</w:t>
      </w:r>
      <w:r w:rsidRPr="00F2385E">
        <w:rPr>
          <w:rFonts w:cs="Times New Roman"/>
          <w:b w:val="0"/>
          <w:bCs/>
          <w:lang w:val="cs-CZ"/>
        </w:rPr>
        <w:t>mlouvě</w:t>
      </w:r>
      <w:r w:rsidR="000C30E3" w:rsidRPr="00F2385E">
        <w:rPr>
          <w:rFonts w:cs="Times New Roman"/>
          <w:b w:val="0"/>
          <w:bCs/>
          <w:lang w:val="cs-CZ"/>
        </w:rPr>
        <w:t xml:space="preserve"> či novou </w:t>
      </w:r>
      <w:r w:rsidR="00A505E7" w:rsidRPr="00F2385E">
        <w:rPr>
          <w:rFonts w:cs="Times New Roman"/>
          <w:b w:val="0"/>
          <w:bCs/>
          <w:lang w:val="cs-CZ"/>
        </w:rPr>
        <w:t>kupní s</w:t>
      </w:r>
      <w:r w:rsidR="000C30E3" w:rsidRPr="00F2385E">
        <w:rPr>
          <w:rFonts w:cs="Times New Roman"/>
          <w:b w:val="0"/>
          <w:bCs/>
          <w:lang w:val="cs-CZ"/>
        </w:rPr>
        <w:t>mlouvu s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0C30E3" w:rsidRPr="00F2385E">
        <w:rPr>
          <w:rFonts w:cs="Times New Roman"/>
          <w:b w:val="0"/>
          <w:bCs/>
          <w:lang w:val="cs-CZ"/>
        </w:rPr>
        <w:t>obsahově totožnými parametry</w:t>
      </w:r>
      <w:r w:rsidRPr="00F2385E">
        <w:rPr>
          <w:rFonts w:cs="Times New Roman"/>
          <w:b w:val="0"/>
          <w:bCs/>
          <w:lang w:val="cs-CZ"/>
        </w:rPr>
        <w:t>, kterým budou odstraněny nedostatky případně vytýkané katastrálním úřadem</w:t>
      </w:r>
      <w:r w:rsidR="00D03CB2" w:rsidRPr="00F2385E">
        <w:rPr>
          <w:rFonts w:cs="Times New Roman"/>
          <w:b w:val="0"/>
          <w:bCs/>
          <w:lang w:val="cs-CZ"/>
        </w:rPr>
        <w:t>, vzít zpět podaný návrh na vklad v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D03CB2" w:rsidRPr="00F2385E">
        <w:rPr>
          <w:rFonts w:cs="Times New Roman"/>
          <w:b w:val="0"/>
          <w:bCs/>
          <w:lang w:val="cs-CZ"/>
        </w:rPr>
        <w:t>návaznosti na katastrálním úřadem případně vytýkané nedostatky, podat nový návrh na vklad po odstranění nedostatků atd.</w:t>
      </w:r>
      <w:r w:rsidR="00D03CB2" w:rsidRPr="00F2385E" w:rsidDel="00D03CB2">
        <w:rPr>
          <w:rFonts w:cs="Times New Roman"/>
          <w:b w:val="0"/>
          <w:bCs/>
          <w:lang w:val="cs-CZ"/>
        </w:rPr>
        <w:t xml:space="preserve"> </w:t>
      </w:r>
    </w:p>
    <w:p w14:paraId="5FDB6D1B" w14:textId="5C1979B1" w:rsidR="007B152F" w:rsidRPr="00F2385E" w:rsidRDefault="00C72BAE" w:rsidP="00F2385E">
      <w:pPr>
        <w:pStyle w:val="BMH2"/>
        <w:jc w:val="both"/>
        <w:rPr>
          <w:b w:val="0"/>
          <w:bCs/>
          <w:lang w:val="cs-CZ"/>
        </w:rPr>
      </w:pPr>
      <w:bookmarkStart w:id="7" w:name="_Ref175843153"/>
      <w:r>
        <w:rPr>
          <w:rFonts w:cs="Times New Roman"/>
          <w:b w:val="0"/>
          <w:bCs/>
          <w:lang w:val="cs-CZ"/>
        </w:rPr>
        <w:t xml:space="preserve">Smluvní strany se dohodly, že Prodávající předá Předmět prodeje Kupujícímu v poslední den kalendářního měsíce následujícího po měsíci, ve kterém bude proveden příslušným katastrálním úřadem zápis vlastnického práva Kupujícího k Nemovitým věcem do katastru nemovitostí. </w:t>
      </w:r>
      <w:r w:rsidR="00D30D50" w:rsidRPr="00F2385E">
        <w:rPr>
          <w:rFonts w:cs="Times New Roman"/>
          <w:b w:val="0"/>
          <w:bCs/>
          <w:lang w:val="cs-CZ"/>
        </w:rPr>
        <w:t>Smluvní strany se dohodly,</w:t>
      </w:r>
      <w:r w:rsidR="004E159C" w:rsidRPr="00F2385E">
        <w:rPr>
          <w:rFonts w:cs="Times New Roman"/>
          <w:b w:val="0"/>
          <w:bCs/>
          <w:lang w:val="cs-CZ"/>
        </w:rPr>
        <w:t xml:space="preserve"> že </w:t>
      </w:r>
      <w:r w:rsidR="007D0299" w:rsidRPr="00F2385E">
        <w:rPr>
          <w:rFonts w:cs="Times New Roman"/>
          <w:b w:val="0"/>
          <w:bCs/>
          <w:lang w:val="cs-CZ"/>
        </w:rPr>
        <w:t xml:space="preserve">Kupující je oprávněn užívat </w:t>
      </w:r>
      <w:r>
        <w:rPr>
          <w:rFonts w:cs="Times New Roman"/>
          <w:b w:val="0"/>
          <w:bCs/>
          <w:lang w:val="cs-CZ"/>
        </w:rPr>
        <w:t>Předmět prodeje ode dne jeho předání dle tohoto čl. 4.4.</w:t>
      </w:r>
      <w:bookmarkEnd w:id="7"/>
      <w:r>
        <w:rPr>
          <w:rFonts w:cs="Times New Roman"/>
          <w:b w:val="0"/>
          <w:bCs/>
          <w:lang w:val="cs-CZ"/>
        </w:rPr>
        <w:t xml:space="preserve"> O předání Předmětu prodeje bude Smluvními stranami pořízen písemný předávací protokol.</w:t>
      </w:r>
    </w:p>
    <w:p w14:paraId="70F5B1FC" w14:textId="5EDE500A" w:rsidR="007B152F" w:rsidRPr="00F2385E" w:rsidRDefault="0097018E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 xml:space="preserve">Prodávající </w:t>
      </w:r>
      <w:r w:rsidR="006226F4" w:rsidRPr="00F2385E">
        <w:rPr>
          <w:rFonts w:cs="Times New Roman"/>
          <w:b w:val="0"/>
          <w:bCs/>
          <w:lang w:val="cs-CZ"/>
        </w:rPr>
        <w:t>předá</w:t>
      </w:r>
      <w:r w:rsidR="008F7CAD" w:rsidRPr="00F2385E">
        <w:rPr>
          <w:rFonts w:cs="Times New Roman"/>
          <w:b w:val="0"/>
          <w:bCs/>
          <w:lang w:val="cs-CZ"/>
        </w:rPr>
        <w:t xml:space="preserve"> </w:t>
      </w:r>
      <w:r w:rsidRPr="00F2385E">
        <w:rPr>
          <w:rFonts w:cs="Times New Roman"/>
          <w:b w:val="0"/>
          <w:bCs/>
          <w:lang w:val="cs-CZ"/>
        </w:rPr>
        <w:t>Kupujícím</w:t>
      </w:r>
      <w:r w:rsidR="003C46BA" w:rsidRPr="00F2385E">
        <w:rPr>
          <w:rFonts w:cs="Times New Roman"/>
          <w:b w:val="0"/>
          <w:bCs/>
          <w:lang w:val="cs-CZ"/>
        </w:rPr>
        <w:t>u</w:t>
      </w:r>
      <w:r w:rsidRPr="00F2385E">
        <w:rPr>
          <w:rFonts w:cs="Times New Roman"/>
          <w:b w:val="0"/>
          <w:bCs/>
          <w:lang w:val="cs-CZ"/>
        </w:rPr>
        <w:t xml:space="preserve"> </w:t>
      </w:r>
      <w:r w:rsidR="003C46BA" w:rsidRPr="00F2385E">
        <w:rPr>
          <w:rFonts w:cs="Times New Roman"/>
          <w:b w:val="0"/>
          <w:bCs/>
          <w:lang w:val="cs-CZ"/>
        </w:rPr>
        <w:t>dokumentaci</w:t>
      </w:r>
      <w:r w:rsidR="00A83C5A" w:rsidRPr="00F2385E">
        <w:rPr>
          <w:rFonts w:cs="Times New Roman"/>
          <w:b w:val="0"/>
          <w:bCs/>
          <w:lang w:val="cs-CZ"/>
        </w:rPr>
        <w:t xml:space="preserve"> </w:t>
      </w:r>
      <w:r w:rsidR="002F0B8F" w:rsidRPr="00F2385E">
        <w:rPr>
          <w:rFonts w:cs="Times New Roman"/>
          <w:b w:val="0"/>
          <w:bCs/>
          <w:lang w:val="cs-CZ"/>
        </w:rPr>
        <w:t>k</w:t>
      </w:r>
      <w:r w:rsidR="00C72BAE">
        <w:rPr>
          <w:rFonts w:cs="Times New Roman"/>
          <w:b w:val="0"/>
          <w:bCs/>
          <w:lang w:val="cs-CZ"/>
        </w:rPr>
        <w:t> Předmětu převodu (tj. k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2F0B8F" w:rsidRPr="00F2385E">
        <w:rPr>
          <w:rFonts w:cs="Times New Roman"/>
          <w:b w:val="0"/>
          <w:bCs/>
          <w:lang w:val="cs-CZ"/>
        </w:rPr>
        <w:t>Nemovitým věcem</w:t>
      </w:r>
      <w:r w:rsidR="00D30D50" w:rsidRPr="00F2385E">
        <w:rPr>
          <w:rFonts w:cs="Times New Roman"/>
          <w:b w:val="0"/>
          <w:bCs/>
          <w:lang w:val="cs-CZ"/>
        </w:rPr>
        <w:t xml:space="preserve"> a k</w:t>
      </w:r>
      <w:r w:rsidR="00C72BAE">
        <w:rPr>
          <w:rFonts w:cs="Times New Roman"/>
          <w:b w:val="0"/>
          <w:bCs/>
          <w:lang w:val="cs-CZ"/>
        </w:rPr>
        <w:t> </w:t>
      </w:r>
      <w:r w:rsidR="0011745A" w:rsidRPr="00F2385E">
        <w:rPr>
          <w:rFonts w:cs="Times New Roman"/>
          <w:b w:val="0"/>
          <w:bCs/>
          <w:lang w:val="cs-CZ"/>
        </w:rPr>
        <w:t>Vlečce</w:t>
      </w:r>
      <w:r w:rsidR="00C72BAE">
        <w:rPr>
          <w:rFonts w:cs="Times New Roman"/>
          <w:b w:val="0"/>
          <w:bCs/>
          <w:lang w:val="cs-CZ"/>
        </w:rPr>
        <w:t>)</w:t>
      </w:r>
      <w:r w:rsidRPr="00F2385E">
        <w:rPr>
          <w:rFonts w:cs="Times New Roman"/>
          <w:b w:val="0"/>
          <w:bCs/>
          <w:lang w:val="cs-CZ"/>
        </w:rPr>
        <w:t xml:space="preserve">, </w:t>
      </w:r>
      <w:r w:rsidR="00A83C5A" w:rsidRPr="00F2385E">
        <w:rPr>
          <w:rFonts w:cs="Times New Roman"/>
          <w:b w:val="0"/>
          <w:bCs/>
          <w:lang w:val="cs-CZ"/>
        </w:rPr>
        <w:t>kter</w:t>
      </w:r>
      <w:r w:rsidR="009F2091" w:rsidRPr="00F2385E">
        <w:rPr>
          <w:rFonts w:cs="Times New Roman"/>
          <w:b w:val="0"/>
          <w:bCs/>
          <w:lang w:val="cs-CZ"/>
        </w:rPr>
        <w:t>ou</w:t>
      </w:r>
      <w:r w:rsidR="00A83C5A" w:rsidRPr="00F2385E">
        <w:rPr>
          <w:rFonts w:cs="Times New Roman"/>
          <w:b w:val="0"/>
          <w:bCs/>
          <w:lang w:val="cs-CZ"/>
        </w:rPr>
        <w:t xml:space="preserve"> </w:t>
      </w:r>
      <w:r w:rsidRPr="00F2385E">
        <w:rPr>
          <w:rFonts w:cs="Times New Roman"/>
          <w:b w:val="0"/>
          <w:bCs/>
          <w:lang w:val="cs-CZ"/>
        </w:rPr>
        <w:t>m</w:t>
      </w:r>
      <w:r w:rsidR="003C46BA" w:rsidRPr="00F2385E">
        <w:rPr>
          <w:rFonts w:cs="Times New Roman"/>
          <w:b w:val="0"/>
          <w:bCs/>
          <w:lang w:val="cs-CZ"/>
        </w:rPr>
        <w:t>á</w:t>
      </w:r>
      <w:r w:rsidRPr="00F2385E">
        <w:rPr>
          <w:rFonts w:cs="Times New Roman"/>
          <w:b w:val="0"/>
          <w:bCs/>
          <w:lang w:val="cs-CZ"/>
        </w:rPr>
        <w:t xml:space="preserve"> k</w:t>
      </w:r>
      <w:r w:rsidR="00F65A62" w:rsidRPr="00F2385E">
        <w:rPr>
          <w:rFonts w:cs="Times New Roman"/>
          <w:b w:val="0"/>
          <w:bCs/>
          <w:lang w:val="cs-CZ"/>
        </w:rPr>
        <w:t xml:space="preserve"> </w:t>
      </w:r>
      <w:r w:rsidRPr="00F2385E">
        <w:rPr>
          <w:rFonts w:cs="Times New Roman"/>
          <w:b w:val="0"/>
          <w:bCs/>
          <w:lang w:val="cs-CZ"/>
        </w:rPr>
        <w:t>dispozici</w:t>
      </w:r>
      <w:r w:rsidR="006226F4" w:rsidRPr="00F2385E">
        <w:rPr>
          <w:rFonts w:cs="Times New Roman"/>
          <w:b w:val="0"/>
          <w:bCs/>
          <w:lang w:val="cs-CZ"/>
        </w:rPr>
        <w:t xml:space="preserve">, a to </w:t>
      </w:r>
      <w:r w:rsidR="008A6202">
        <w:rPr>
          <w:rFonts w:cs="Times New Roman"/>
          <w:b w:val="0"/>
          <w:bCs/>
          <w:lang w:val="cs-CZ"/>
        </w:rPr>
        <w:t>do 15 dnů ode dne předání</w:t>
      </w:r>
      <w:r w:rsidR="006226F4" w:rsidRPr="00F2385E">
        <w:rPr>
          <w:rFonts w:cs="Times New Roman"/>
          <w:b w:val="0"/>
          <w:bCs/>
          <w:lang w:val="cs-CZ"/>
        </w:rPr>
        <w:t xml:space="preserve"> </w:t>
      </w:r>
      <w:r w:rsidR="00C72BAE">
        <w:rPr>
          <w:rFonts w:cs="Times New Roman"/>
          <w:b w:val="0"/>
          <w:bCs/>
          <w:lang w:val="cs-CZ"/>
        </w:rPr>
        <w:t>Předmětu převodu</w:t>
      </w:r>
      <w:r w:rsidR="008A6202">
        <w:rPr>
          <w:rFonts w:cs="Times New Roman"/>
          <w:b w:val="0"/>
          <w:bCs/>
          <w:lang w:val="cs-CZ"/>
        </w:rPr>
        <w:t xml:space="preserve"> Kupujícímu.</w:t>
      </w:r>
    </w:p>
    <w:p w14:paraId="1CDC7041" w14:textId="07859536" w:rsidR="007B152F" w:rsidRPr="00F2385E" w:rsidRDefault="00D80EED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 xml:space="preserve">Okamžikem </w:t>
      </w:r>
      <w:r w:rsidR="0005214B" w:rsidRPr="00F2385E">
        <w:rPr>
          <w:rFonts w:cs="Times New Roman"/>
          <w:b w:val="0"/>
          <w:bCs/>
          <w:lang w:val="cs-CZ"/>
        </w:rPr>
        <w:t>předání</w:t>
      </w:r>
      <w:r w:rsidR="002F0B8F" w:rsidRPr="00F2385E">
        <w:rPr>
          <w:rFonts w:cs="Times New Roman"/>
          <w:b w:val="0"/>
          <w:bCs/>
          <w:lang w:val="cs-CZ"/>
        </w:rPr>
        <w:t xml:space="preserve"> Nemovitých věcí</w:t>
      </w:r>
      <w:r w:rsidR="005F285E" w:rsidRPr="00F2385E">
        <w:rPr>
          <w:rFonts w:cs="Times New Roman"/>
          <w:b w:val="0"/>
          <w:bCs/>
          <w:lang w:val="cs-CZ"/>
        </w:rPr>
        <w:t xml:space="preserve"> </w:t>
      </w:r>
      <w:r w:rsidRPr="00F2385E">
        <w:rPr>
          <w:rFonts w:cs="Times New Roman"/>
          <w:b w:val="0"/>
          <w:bCs/>
          <w:lang w:val="cs-CZ"/>
        </w:rPr>
        <w:t>přechází na Kupující</w:t>
      </w:r>
      <w:r w:rsidR="003C46BA" w:rsidRPr="00F2385E">
        <w:rPr>
          <w:rFonts w:cs="Times New Roman"/>
          <w:b w:val="0"/>
          <w:bCs/>
          <w:lang w:val="cs-CZ"/>
        </w:rPr>
        <w:t>ho</w:t>
      </w:r>
      <w:r w:rsidRPr="00F2385E">
        <w:rPr>
          <w:rFonts w:cs="Times New Roman"/>
          <w:b w:val="0"/>
          <w:bCs/>
          <w:lang w:val="cs-CZ"/>
        </w:rPr>
        <w:t xml:space="preserve"> nebezpečí škody na </w:t>
      </w:r>
      <w:r w:rsidR="00E13CD1" w:rsidRPr="00F2385E">
        <w:rPr>
          <w:rFonts w:cs="Times New Roman"/>
          <w:b w:val="0"/>
          <w:bCs/>
          <w:lang w:val="cs-CZ"/>
        </w:rPr>
        <w:t>Nemovitých věcech</w:t>
      </w:r>
      <w:r w:rsidRPr="00F2385E">
        <w:rPr>
          <w:rFonts w:cs="Times New Roman"/>
          <w:b w:val="0"/>
          <w:bCs/>
          <w:lang w:val="cs-CZ"/>
        </w:rPr>
        <w:t>. Od tohoto okamžiku nes</w:t>
      </w:r>
      <w:r w:rsidR="003C46BA" w:rsidRPr="00F2385E">
        <w:rPr>
          <w:rFonts w:cs="Times New Roman"/>
          <w:b w:val="0"/>
          <w:bCs/>
          <w:lang w:val="cs-CZ"/>
        </w:rPr>
        <w:t>e</w:t>
      </w:r>
      <w:r w:rsidRPr="00F2385E">
        <w:rPr>
          <w:rFonts w:cs="Times New Roman"/>
          <w:b w:val="0"/>
          <w:bCs/>
          <w:lang w:val="cs-CZ"/>
        </w:rPr>
        <w:t xml:space="preserve"> Kupující veškeré náklady spojené s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Pr="00F2385E">
        <w:rPr>
          <w:rFonts w:cs="Times New Roman"/>
          <w:b w:val="0"/>
          <w:bCs/>
          <w:lang w:val="cs-CZ"/>
        </w:rPr>
        <w:t xml:space="preserve">užíváním </w:t>
      </w:r>
      <w:r w:rsidR="00E13CD1" w:rsidRPr="00F2385E">
        <w:rPr>
          <w:rFonts w:cs="Times New Roman"/>
          <w:b w:val="0"/>
          <w:bCs/>
          <w:lang w:val="cs-CZ"/>
        </w:rPr>
        <w:t>Nemovitých věcí</w:t>
      </w:r>
      <w:r w:rsidRPr="00F2385E">
        <w:rPr>
          <w:rFonts w:cs="Times New Roman"/>
          <w:b w:val="0"/>
          <w:bCs/>
          <w:lang w:val="cs-CZ"/>
        </w:rPr>
        <w:t>, připadající na ně</w:t>
      </w:r>
      <w:r w:rsidR="003C46BA" w:rsidRPr="00F2385E">
        <w:rPr>
          <w:rFonts w:cs="Times New Roman"/>
          <w:b w:val="0"/>
          <w:bCs/>
          <w:lang w:val="cs-CZ"/>
        </w:rPr>
        <w:t>j</w:t>
      </w:r>
      <w:r w:rsidRPr="00F2385E">
        <w:rPr>
          <w:rFonts w:cs="Times New Roman"/>
          <w:b w:val="0"/>
          <w:bCs/>
          <w:lang w:val="cs-CZ"/>
        </w:rPr>
        <w:t xml:space="preserve"> jakožto </w:t>
      </w:r>
      <w:r w:rsidR="0005214B" w:rsidRPr="00F2385E">
        <w:rPr>
          <w:rFonts w:cs="Times New Roman"/>
          <w:b w:val="0"/>
          <w:bCs/>
          <w:lang w:val="cs-CZ"/>
        </w:rPr>
        <w:t>v</w:t>
      </w:r>
      <w:r w:rsidRPr="00F2385E">
        <w:rPr>
          <w:rFonts w:cs="Times New Roman"/>
          <w:b w:val="0"/>
          <w:bCs/>
          <w:lang w:val="cs-CZ"/>
        </w:rPr>
        <w:t>lastník</w:t>
      </w:r>
      <w:r w:rsidR="003C46BA" w:rsidRPr="00F2385E">
        <w:rPr>
          <w:rFonts w:cs="Times New Roman"/>
          <w:b w:val="0"/>
          <w:bCs/>
          <w:lang w:val="cs-CZ"/>
        </w:rPr>
        <w:t>a</w:t>
      </w:r>
      <w:r w:rsidRPr="00F2385E">
        <w:rPr>
          <w:rFonts w:cs="Times New Roman"/>
          <w:b w:val="0"/>
          <w:bCs/>
          <w:lang w:val="cs-CZ"/>
        </w:rPr>
        <w:t xml:space="preserve"> </w:t>
      </w:r>
      <w:r w:rsidR="00E13CD1" w:rsidRPr="00F2385E">
        <w:rPr>
          <w:rFonts w:cs="Times New Roman"/>
          <w:b w:val="0"/>
          <w:bCs/>
          <w:lang w:val="cs-CZ"/>
        </w:rPr>
        <w:t>Nemovitých věcí</w:t>
      </w:r>
      <w:r w:rsidRPr="00F2385E">
        <w:rPr>
          <w:rFonts w:cs="Times New Roman"/>
          <w:b w:val="0"/>
          <w:bCs/>
          <w:lang w:val="cs-CZ"/>
        </w:rPr>
        <w:t xml:space="preserve">. </w:t>
      </w:r>
      <w:r w:rsidR="000E6FAF" w:rsidRPr="00F2385E">
        <w:rPr>
          <w:rFonts w:cs="Times New Roman"/>
          <w:b w:val="0"/>
          <w:bCs/>
          <w:lang w:val="cs-CZ"/>
        </w:rPr>
        <w:t>Kupující se zavazuj</w:t>
      </w:r>
      <w:r w:rsidR="003C46BA" w:rsidRPr="00F2385E">
        <w:rPr>
          <w:rFonts w:cs="Times New Roman"/>
          <w:b w:val="0"/>
          <w:bCs/>
          <w:lang w:val="cs-CZ"/>
        </w:rPr>
        <w:t>e</w:t>
      </w:r>
      <w:r w:rsidR="000E6FAF" w:rsidRPr="00F2385E">
        <w:rPr>
          <w:rFonts w:cs="Times New Roman"/>
          <w:b w:val="0"/>
          <w:bCs/>
          <w:lang w:val="cs-CZ"/>
        </w:rPr>
        <w:t xml:space="preserve">, že do </w:t>
      </w:r>
      <w:r w:rsidR="009F2091" w:rsidRPr="00F2385E">
        <w:rPr>
          <w:rFonts w:cs="Times New Roman"/>
          <w:b w:val="0"/>
          <w:bCs/>
          <w:lang w:val="cs-CZ"/>
        </w:rPr>
        <w:t>provedení zápisu vlastnického práva Kupujícího k Nemovitým věcem do katastru nemovitostí</w:t>
      </w:r>
      <w:r w:rsidR="009F2091" w:rsidRPr="00F2385E" w:rsidDel="009F2091">
        <w:rPr>
          <w:rFonts w:cs="Times New Roman"/>
          <w:b w:val="0"/>
          <w:bCs/>
          <w:lang w:val="cs-CZ"/>
        </w:rPr>
        <w:t xml:space="preserve"> </w:t>
      </w:r>
      <w:r w:rsidR="009F2091" w:rsidRPr="00F2385E">
        <w:rPr>
          <w:rFonts w:cs="Times New Roman"/>
          <w:b w:val="0"/>
          <w:bCs/>
          <w:lang w:val="cs-CZ"/>
        </w:rPr>
        <w:t xml:space="preserve">příslušným katastrálním úřadem </w:t>
      </w:r>
      <w:r w:rsidR="000E6FAF" w:rsidRPr="00F2385E">
        <w:rPr>
          <w:rFonts w:cs="Times New Roman"/>
          <w:b w:val="0"/>
          <w:bCs/>
          <w:lang w:val="cs-CZ"/>
        </w:rPr>
        <w:t>nebud</w:t>
      </w:r>
      <w:r w:rsidR="003C46BA" w:rsidRPr="00F2385E">
        <w:rPr>
          <w:rFonts w:cs="Times New Roman"/>
          <w:b w:val="0"/>
          <w:bCs/>
          <w:lang w:val="cs-CZ"/>
        </w:rPr>
        <w:t>e</w:t>
      </w:r>
      <w:r w:rsidR="000E6FAF" w:rsidRPr="00F2385E">
        <w:rPr>
          <w:rFonts w:cs="Times New Roman"/>
          <w:b w:val="0"/>
          <w:bCs/>
          <w:lang w:val="cs-CZ"/>
        </w:rPr>
        <w:t xml:space="preserve"> na Nemovitých věcech provádět žádné stavební</w:t>
      </w:r>
      <w:r w:rsidR="0005214B" w:rsidRPr="00F2385E">
        <w:rPr>
          <w:rFonts w:cs="Times New Roman"/>
          <w:b w:val="0"/>
          <w:bCs/>
          <w:lang w:val="cs-CZ"/>
        </w:rPr>
        <w:t xml:space="preserve"> ani jiné</w:t>
      </w:r>
      <w:r w:rsidR="000E6FAF" w:rsidRPr="00F2385E">
        <w:rPr>
          <w:rFonts w:cs="Times New Roman"/>
          <w:b w:val="0"/>
          <w:bCs/>
          <w:lang w:val="cs-CZ"/>
        </w:rPr>
        <w:t xml:space="preserve"> úpravy</w:t>
      </w:r>
      <w:r w:rsidR="008A6202">
        <w:rPr>
          <w:rFonts w:cs="Times New Roman"/>
          <w:b w:val="0"/>
          <w:bCs/>
          <w:lang w:val="cs-CZ"/>
        </w:rPr>
        <w:t xml:space="preserve"> (s výjimkou odstraňování případných závad na Nemovitých věcech nebo Vlečce hrozících vznikem újmy na straně </w:t>
      </w:r>
      <w:r w:rsidR="00AB3B85">
        <w:rPr>
          <w:rFonts w:cs="Times New Roman"/>
          <w:b w:val="0"/>
          <w:bCs/>
          <w:lang w:val="cs-CZ"/>
        </w:rPr>
        <w:t>Prodávajícího</w:t>
      </w:r>
      <w:r w:rsidR="008A6202">
        <w:rPr>
          <w:rFonts w:cs="Times New Roman"/>
          <w:b w:val="0"/>
          <w:bCs/>
          <w:lang w:val="cs-CZ"/>
        </w:rPr>
        <w:t>, či třetích osob)</w:t>
      </w:r>
      <w:r w:rsidR="000E6FAF" w:rsidRPr="00F2385E">
        <w:rPr>
          <w:rFonts w:cs="Times New Roman"/>
          <w:b w:val="0"/>
          <w:bCs/>
          <w:lang w:val="cs-CZ"/>
        </w:rPr>
        <w:t>.</w:t>
      </w:r>
      <w:r w:rsidR="00D30D50" w:rsidRPr="00F2385E">
        <w:rPr>
          <w:rFonts w:cs="Times New Roman"/>
          <w:b w:val="0"/>
          <w:bCs/>
          <w:lang w:val="cs-CZ"/>
        </w:rPr>
        <w:t xml:space="preserve"> Okamžikem předání</w:t>
      </w:r>
      <w:r w:rsidR="00183DCA" w:rsidRPr="00F2385E">
        <w:rPr>
          <w:rFonts w:cs="Times New Roman"/>
          <w:b w:val="0"/>
          <w:bCs/>
          <w:lang w:val="cs-CZ"/>
        </w:rPr>
        <w:t xml:space="preserve"> </w:t>
      </w:r>
      <w:r w:rsidR="0011745A" w:rsidRPr="00F2385E">
        <w:rPr>
          <w:rFonts w:cs="Times New Roman"/>
          <w:b w:val="0"/>
          <w:bCs/>
          <w:lang w:val="cs-CZ"/>
        </w:rPr>
        <w:t>Vlečky</w:t>
      </w:r>
      <w:r w:rsidR="00D30D50" w:rsidRPr="00F2385E">
        <w:rPr>
          <w:rFonts w:cs="Times New Roman"/>
          <w:b w:val="0"/>
          <w:bCs/>
          <w:lang w:val="cs-CZ"/>
        </w:rPr>
        <w:t xml:space="preserve"> </w:t>
      </w:r>
      <w:r w:rsidR="00D30D50" w:rsidRPr="00F2385E">
        <w:rPr>
          <w:rFonts w:cs="Times New Roman"/>
          <w:b w:val="0"/>
          <w:bCs/>
          <w:lang w:val="cs-CZ"/>
        </w:rPr>
        <w:lastRenderedPageBreak/>
        <w:t xml:space="preserve">přechází na Kupujícího nebezpečí škody na </w:t>
      </w:r>
      <w:r w:rsidR="0011745A" w:rsidRPr="00F2385E">
        <w:rPr>
          <w:rFonts w:cs="Times New Roman"/>
          <w:b w:val="0"/>
          <w:bCs/>
          <w:lang w:val="cs-CZ"/>
        </w:rPr>
        <w:t>Vlečce</w:t>
      </w:r>
      <w:r w:rsidR="00D30D50" w:rsidRPr="00F2385E">
        <w:rPr>
          <w:rFonts w:cs="Times New Roman"/>
          <w:b w:val="0"/>
          <w:bCs/>
          <w:lang w:val="cs-CZ"/>
        </w:rPr>
        <w:t>.</w:t>
      </w:r>
      <w:r w:rsidR="00183DCA" w:rsidRPr="00F2385E">
        <w:rPr>
          <w:rFonts w:cs="Times New Roman"/>
          <w:b w:val="0"/>
          <w:bCs/>
          <w:lang w:val="cs-CZ"/>
        </w:rPr>
        <w:t xml:space="preserve"> Od tohoto okamžiku nese Kupující veškeré náklady spojené s užíváním </w:t>
      </w:r>
      <w:r w:rsidR="0011745A" w:rsidRPr="00F2385E">
        <w:rPr>
          <w:rFonts w:cs="Times New Roman"/>
          <w:b w:val="0"/>
          <w:bCs/>
          <w:lang w:val="cs-CZ"/>
        </w:rPr>
        <w:t>Vlečky</w:t>
      </w:r>
      <w:r w:rsidR="00183DCA" w:rsidRPr="00F2385E">
        <w:rPr>
          <w:rFonts w:cs="Times New Roman"/>
          <w:b w:val="0"/>
          <w:bCs/>
          <w:lang w:val="cs-CZ"/>
        </w:rPr>
        <w:t xml:space="preserve">, připadající na něj jakožto vlastníka </w:t>
      </w:r>
      <w:r w:rsidR="0011745A" w:rsidRPr="00F2385E">
        <w:rPr>
          <w:rFonts w:cs="Times New Roman"/>
          <w:b w:val="0"/>
          <w:bCs/>
          <w:lang w:val="cs-CZ"/>
        </w:rPr>
        <w:t>Vlečky.</w:t>
      </w:r>
    </w:p>
    <w:p w14:paraId="6BC2D975" w14:textId="078A779D" w:rsidR="00941459" w:rsidRPr="00F2385E" w:rsidRDefault="00D80EED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>Kupující pro</w:t>
      </w:r>
      <w:r w:rsidR="000C30E3" w:rsidRPr="00F2385E">
        <w:rPr>
          <w:rFonts w:cs="Times New Roman"/>
          <w:b w:val="0"/>
          <w:bCs/>
          <w:lang w:val="cs-CZ"/>
        </w:rPr>
        <w:t>hlašuj</w:t>
      </w:r>
      <w:r w:rsidR="007D0299" w:rsidRPr="00F2385E">
        <w:rPr>
          <w:rFonts w:cs="Times New Roman"/>
          <w:b w:val="0"/>
          <w:bCs/>
          <w:lang w:val="cs-CZ"/>
        </w:rPr>
        <w:t>e</w:t>
      </w:r>
      <w:r w:rsidR="000C30E3" w:rsidRPr="00F2385E">
        <w:rPr>
          <w:rFonts w:cs="Times New Roman"/>
          <w:b w:val="0"/>
          <w:bCs/>
          <w:lang w:val="cs-CZ"/>
        </w:rPr>
        <w:t xml:space="preserve">, že </w:t>
      </w:r>
      <w:r w:rsidR="004E179A" w:rsidRPr="00F2385E">
        <w:rPr>
          <w:rFonts w:cs="Times New Roman"/>
          <w:b w:val="0"/>
          <w:bCs/>
          <w:lang w:val="cs-CZ"/>
        </w:rPr>
        <w:t>j</w:t>
      </w:r>
      <w:r w:rsidR="007D0299" w:rsidRPr="00F2385E">
        <w:rPr>
          <w:rFonts w:cs="Times New Roman"/>
          <w:b w:val="0"/>
          <w:bCs/>
          <w:lang w:val="cs-CZ"/>
        </w:rPr>
        <w:t>e mu</w:t>
      </w:r>
      <w:r w:rsidR="000C30E3" w:rsidRPr="00F2385E">
        <w:rPr>
          <w:rFonts w:cs="Times New Roman"/>
          <w:b w:val="0"/>
          <w:bCs/>
          <w:lang w:val="cs-CZ"/>
        </w:rPr>
        <w:t xml:space="preserve"> </w:t>
      </w:r>
      <w:r w:rsidR="00447C6D" w:rsidRPr="00F2385E">
        <w:rPr>
          <w:rFonts w:cs="Times New Roman"/>
          <w:b w:val="0"/>
          <w:bCs/>
          <w:lang w:val="cs-CZ"/>
        </w:rPr>
        <w:t xml:space="preserve">celkový </w:t>
      </w:r>
      <w:r w:rsidR="000C30E3" w:rsidRPr="00F2385E">
        <w:rPr>
          <w:rFonts w:cs="Times New Roman"/>
          <w:b w:val="0"/>
          <w:bCs/>
          <w:lang w:val="cs-CZ"/>
        </w:rPr>
        <w:t>stav</w:t>
      </w:r>
      <w:r w:rsidR="006937D6" w:rsidRPr="00F2385E">
        <w:rPr>
          <w:rFonts w:cs="Times New Roman"/>
          <w:b w:val="0"/>
          <w:bCs/>
          <w:lang w:val="cs-CZ"/>
        </w:rPr>
        <w:t xml:space="preserve"> (stáří, opotřebovanost, faktické vady Nemovitých věcí</w:t>
      </w:r>
      <w:r w:rsidR="001B0077" w:rsidRPr="00F2385E">
        <w:rPr>
          <w:rFonts w:cs="Times New Roman"/>
          <w:b w:val="0"/>
          <w:bCs/>
          <w:lang w:val="cs-CZ"/>
        </w:rPr>
        <w:t xml:space="preserve">, </w:t>
      </w:r>
      <w:r w:rsidR="0005214B" w:rsidRPr="00F2385E">
        <w:rPr>
          <w:rFonts w:cs="Times New Roman"/>
          <w:b w:val="0"/>
          <w:bCs/>
          <w:lang w:val="cs-CZ"/>
        </w:rPr>
        <w:t xml:space="preserve">případné </w:t>
      </w:r>
      <w:r w:rsidR="001B0077" w:rsidRPr="00F2385E">
        <w:rPr>
          <w:rFonts w:cs="Times New Roman"/>
          <w:b w:val="0"/>
          <w:bCs/>
          <w:lang w:val="cs-CZ"/>
        </w:rPr>
        <w:t xml:space="preserve">právní vady neuvedené na </w:t>
      </w:r>
      <w:r w:rsidR="006B64FD">
        <w:rPr>
          <w:rFonts w:cs="Times New Roman"/>
          <w:b w:val="0"/>
          <w:bCs/>
          <w:lang w:val="cs-CZ"/>
        </w:rPr>
        <w:t>L</w:t>
      </w:r>
      <w:r w:rsidR="001B0077" w:rsidRPr="00F2385E">
        <w:rPr>
          <w:rFonts w:cs="Times New Roman"/>
          <w:b w:val="0"/>
          <w:bCs/>
          <w:lang w:val="cs-CZ"/>
        </w:rPr>
        <w:t>istu vlastnictví</w:t>
      </w:r>
      <w:r w:rsidR="006937D6" w:rsidRPr="00F2385E">
        <w:rPr>
          <w:rFonts w:cs="Times New Roman"/>
          <w:b w:val="0"/>
          <w:bCs/>
          <w:lang w:val="cs-CZ"/>
        </w:rPr>
        <w:t xml:space="preserve"> atp.)</w:t>
      </w:r>
      <w:r w:rsidR="000C30E3" w:rsidRPr="00F2385E">
        <w:rPr>
          <w:rFonts w:cs="Times New Roman"/>
          <w:b w:val="0"/>
          <w:bCs/>
          <w:lang w:val="cs-CZ"/>
        </w:rPr>
        <w:t xml:space="preserve"> převáděn</w:t>
      </w:r>
      <w:r w:rsidR="00E13CD1" w:rsidRPr="00F2385E">
        <w:rPr>
          <w:rFonts w:cs="Times New Roman"/>
          <w:b w:val="0"/>
          <w:bCs/>
          <w:lang w:val="cs-CZ"/>
        </w:rPr>
        <w:t>ýc</w:t>
      </w:r>
      <w:r w:rsidRPr="00F2385E">
        <w:rPr>
          <w:rFonts w:cs="Times New Roman"/>
          <w:b w:val="0"/>
          <w:bCs/>
          <w:lang w:val="cs-CZ"/>
        </w:rPr>
        <w:t>h</w:t>
      </w:r>
      <w:r w:rsidR="000C30E3" w:rsidRPr="00F2385E">
        <w:rPr>
          <w:rFonts w:cs="Times New Roman"/>
          <w:b w:val="0"/>
          <w:bCs/>
          <w:lang w:val="cs-CZ"/>
        </w:rPr>
        <w:t xml:space="preserve"> </w:t>
      </w:r>
      <w:r w:rsidR="00E13CD1" w:rsidRPr="00F2385E">
        <w:rPr>
          <w:rFonts w:cs="Times New Roman"/>
          <w:b w:val="0"/>
          <w:bCs/>
          <w:lang w:val="cs-CZ"/>
        </w:rPr>
        <w:t>Nemovitých věcí</w:t>
      </w:r>
      <w:r w:rsidR="00183DCA" w:rsidRPr="00F2385E">
        <w:rPr>
          <w:rFonts w:cs="Times New Roman"/>
          <w:b w:val="0"/>
          <w:bCs/>
          <w:lang w:val="cs-CZ"/>
        </w:rPr>
        <w:t xml:space="preserve"> </w:t>
      </w:r>
      <w:r w:rsidR="0011745A" w:rsidRPr="00F2385E">
        <w:rPr>
          <w:rFonts w:cs="Times New Roman"/>
          <w:b w:val="0"/>
          <w:bCs/>
          <w:lang w:val="cs-CZ"/>
        </w:rPr>
        <w:t>a Vlečky</w:t>
      </w:r>
      <w:r w:rsidR="00183DCA" w:rsidRPr="00F2385E">
        <w:rPr>
          <w:rFonts w:cs="Times New Roman"/>
          <w:b w:val="0"/>
          <w:bCs/>
          <w:lang w:val="cs-CZ"/>
        </w:rPr>
        <w:t xml:space="preserve"> </w:t>
      </w:r>
      <w:r w:rsidR="007D0299" w:rsidRPr="00F2385E">
        <w:rPr>
          <w:rFonts w:cs="Times New Roman"/>
          <w:b w:val="0"/>
          <w:bCs/>
          <w:lang w:val="cs-CZ"/>
        </w:rPr>
        <w:t xml:space="preserve">detailně </w:t>
      </w:r>
      <w:r w:rsidRPr="00F2385E">
        <w:rPr>
          <w:rFonts w:cs="Times New Roman"/>
          <w:b w:val="0"/>
          <w:bCs/>
          <w:lang w:val="cs-CZ"/>
        </w:rPr>
        <w:t>znám</w:t>
      </w:r>
      <w:r w:rsidR="00B37CD3" w:rsidRPr="00F2385E">
        <w:rPr>
          <w:rFonts w:cs="Times New Roman"/>
          <w:b w:val="0"/>
          <w:bCs/>
          <w:lang w:val="cs-CZ"/>
        </w:rPr>
        <w:t xml:space="preserve">, </w:t>
      </w:r>
      <w:r w:rsidR="002265D9" w:rsidRPr="00F2385E">
        <w:rPr>
          <w:rFonts w:cs="Times New Roman"/>
          <w:b w:val="0"/>
          <w:bCs/>
          <w:lang w:val="cs-CZ"/>
        </w:rPr>
        <w:t>byl seznámen s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2265D9" w:rsidRPr="00F2385E">
        <w:rPr>
          <w:rFonts w:cs="Times New Roman"/>
          <w:b w:val="0"/>
          <w:bCs/>
          <w:lang w:val="cs-CZ"/>
        </w:rPr>
        <w:t>energetickou náročností Nemovitých věcí, bere na vědomí, že stav Nemovitých věcí</w:t>
      </w:r>
      <w:r w:rsidR="0011745A" w:rsidRPr="00F2385E">
        <w:rPr>
          <w:rFonts w:cs="Times New Roman"/>
          <w:b w:val="0"/>
          <w:bCs/>
          <w:lang w:val="cs-CZ"/>
        </w:rPr>
        <w:t xml:space="preserve"> a Vlečky </w:t>
      </w:r>
      <w:r w:rsidR="002265D9" w:rsidRPr="00F2385E">
        <w:rPr>
          <w:rFonts w:cs="Times New Roman"/>
          <w:b w:val="0"/>
          <w:bCs/>
          <w:lang w:val="cs-CZ"/>
        </w:rPr>
        <w:t>a jejich příslušenství odpovídá jejich stáří, a nebyly zjištěny žádné zjevné závady na Nemovitých věcech</w:t>
      </w:r>
      <w:r w:rsidR="00183DCA" w:rsidRPr="00F2385E">
        <w:rPr>
          <w:rFonts w:cs="Times New Roman"/>
          <w:b w:val="0"/>
          <w:bCs/>
          <w:lang w:val="cs-CZ"/>
        </w:rPr>
        <w:t xml:space="preserve"> ani</w:t>
      </w:r>
      <w:r w:rsidR="0011745A" w:rsidRPr="00F2385E">
        <w:rPr>
          <w:rFonts w:cs="Times New Roman"/>
          <w:b w:val="0"/>
          <w:bCs/>
          <w:lang w:val="cs-CZ"/>
        </w:rPr>
        <w:t xml:space="preserve"> na Vlečce</w:t>
      </w:r>
      <w:r w:rsidRPr="00F2385E">
        <w:rPr>
          <w:rFonts w:cs="Times New Roman"/>
          <w:b w:val="0"/>
          <w:bCs/>
          <w:lang w:val="cs-CZ"/>
        </w:rPr>
        <w:t xml:space="preserve">, </w:t>
      </w:r>
      <w:r w:rsidR="007D0299" w:rsidRPr="00F2385E">
        <w:rPr>
          <w:rFonts w:cs="Times New Roman"/>
          <w:b w:val="0"/>
          <w:bCs/>
          <w:lang w:val="cs-CZ"/>
        </w:rPr>
        <w:t>když se před uzavřením této Smlouvy</w:t>
      </w:r>
      <w:r w:rsidR="002840B9" w:rsidRPr="00F2385E">
        <w:rPr>
          <w:rFonts w:cs="Times New Roman"/>
          <w:b w:val="0"/>
          <w:bCs/>
          <w:lang w:val="cs-CZ"/>
        </w:rPr>
        <w:t xml:space="preserve"> podrobně</w:t>
      </w:r>
      <w:r w:rsidR="007D0299" w:rsidRPr="00F2385E">
        <w:rPr>
          <w:rFonts w:cs="Times New Roman"/>
          <w:b w:val="0"/>
          <w:bCs/>
          <w:lang w:val="cs-CZ"/>
        </w:rPr>
        <w:t xml:space="preserve"> seznámil s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7D0299" w:rsidRPr="00F2385E">
        <w:rPr>
          <w:rFonts w:cs="Times New Roman"/>
          <w:b w:val="0"/>
          <w:bCs/>
          <w:lang w:val="cs-CZ"/>
        </w:rPr>
        <w:t>faktickým stavem Nemovitých věcí</w:t>
      </w:r>
      <w:r w:rsidR="00183DCA" w:rsidRPr="00F2385E">
        <w:rPr>
          <w:rFonts w:cs="Times New Roman"/>
          <w:b w:val="0"/>
          <w:bCs/>
          <w:lang w:val="cs-CZ"/>
        </w:rPr>
        <w:t xml:space="preserve"> a </w:t>
      </w:r>
      <w:r w:rsidR="0011745A" w:rsidRPr="00F2385E">
        <w:rPr>
          <w:rFonts w:cs="Times New Roman"/>
          <w:b w:val="0"/>
          <w:bCs/>
          <w:lang w:val="cs-CZ"/>
        </w:rPr>
        <w:t>Vlečky</w:t>
      </w:r>
      <w:r w:rsidR="002840B9" w:rsidRPr="00F2385E">
        <w:rPr>
          <w:rFonts w:cs="Times New Roman"/>
          <w:b w:val="0"/>
          <w:bCs/>
          <w:lang w:val="cs-CZ"/>
        </w:rPr>
        <w:t xml:space="preserve"> a měl možnost Nemovité věci</w:t>
      </w:r>
      <w:r w:rsidR="00183DCA" w:rsidRPr="00F2385E">
        <w:rPr>
          <w:rFonts w:cs="Times New Roman"/>
          <w:b w:val="0"/>
          <w:bCs/>
          <w:lang w:val="cs-CZ"/>
        </w:rPr>
        <w:t xml:space="preserve"> a </w:t>
      </w:r>
      <w:r w:rsidR="0011745A" w:rsidRPr="00F2385E">
        <w:rPr>
          <w:rFonts w:cs="Times New Roman"/>
          <w:b w:val="0"/>
          <w:bCs/>
          <w:lang w:val="cs-CZ"/>
        </w:rPr>
        <w:t>Vlečku</w:t>
      </w:r>
      <w:r w:rsidR="002840B9" w:rsidRPr="00F2385E">
        <w:rPr>
          <w:rFonts w:cs="Times New Roman"/>
          <w:b w:val="0"/>
          <w:bCs/>
          <w:lang w:val="cs-CZ"/>
        </w:rPr>
        <w:t xml:space="preserve"> na místě prohlédnout</w:t>
      </w:r>
      <w:r w:rsidR="002265D9" w:rsidRPr="00F2385E">
        <w:rPr>
          <w:rFonts w:cs="Times New Roman"/>
          <w:b w:val="0"/>
          <w:bCs/>
          <w:lang w:val="cs-CZ"/>
        </w:rPr>
        <w:t xml:space="preserve"> za přítomnosti odborné osoby,</w:t>
      </w:r>
      <w:r w:rsidR="007D0299" w:rsidRPr="00F2385E">
        <w:rPr>
          <w:rFonts w:cs="Times New Roman"/>
          <w:b w:val="0"/>
          <w:bCs/>
          <w:lang w:val="cs-CZ"/>
        </w:rPr>
        <w:t xml:space="preserve"> </w:t>
      </w:r>
      <w:r w:rsidRPr="00F2385E">
        <w:rPr>
          <w:rFonts w:cs="Times New Roman"/>
          <w:b w:val="0"/>
          <w:bCs/>
          <w:lang w:val="cs-CZ"/>
        </w:rPr>
        <w:t xml:space="preserve">a že </w:t>
      </w:r>
      <w:r w:rsidR="00E13CD1" w:rsidRPr="00F2385E">
        <w:rPr>
          <w:rFonts w:cs="Times New Roman"/>
          <w:b w:val="0"/>
          <w:bCs/>
          <w:lang w:val="cs-CZ"/>
        </w:rPr>
        <w:t>tyto</w:t>
      </w:r>
      <w:r w:rsidRPr="00F2385E">
        <w:rPr>
          <w:rFonts w:cs="Times New Roman"/>
          <w:b w:val="0"/>
          <w:bCs/>
          <w:lang w:val="cs-CZ"/>
        </w:rPr>
        <w:t xml:space="preserve"> </w:t>
      </w:r>
      <w:r w:rsidR="007D0299" w:rsidRPr="00F2385E">
        <w:rPr>
          <w:rFonts w:cs="Times New Roman"/>
          <w:b w:val="0"/>
          <w:bCs/>
          <w:lang w:val="cs-CZ"/>
        </w:rPr>
        <w:t>Nemovité věci</w:t>
      </w:r>
      <w:r w:rsidR="00183DCA" w:rsidRPr="00F2385E">
        <w:rPr>
          <w:rFonts w:cs="Times New Roman"/>
          <w:b w:val="0"/>
          <w:bCs/>
          <w:lang w:val="cs-CZ"/>
        </w:rPr>
        <w:t xml:space="preserve"> a </w:t>
      </w:r>
      <w:r w:rsidR="0011745A" w:rsidRPr="00F2385E">
        <w:rPr>
          <w:rFonts w:cs="Times New Roman"/>
          <w:b w:val="0"/>
          <w:bCs/>
          <w:lang w:val="cs-CZ"/>
        </w:rPr>
        <w:t>Vlečku</w:t>
      </w:r>
      <w:r w:rsidR="00F65A62" w:rsidRPr="00F2385E">
        <w:rPr>
          <w:rFonts w:cs="Times New Roman"/>
          <w:b w:val="0"/>
          <w:bCs/>
          <w:lang w:val="cs-CZ"/>
        </w:rPr>
        <w:t xml:space="preserve"> </w:t>
      </w:r>
      <w:r w:rsidRPr="00F2385E">
        <w:rPr>
          <w:rFonts w:cs="Times New Roman"/>
          <w:b w:val="0"/>
          <w:bCs/>
          <w:lang w:val="cs-CZ"/>
        </w:rPr>
        <w:t>kupuj</w:t>
      </w:r>
      <w:r w:rsidR="007D0299" w:rsidRPr="00F2385E">
        <w:rPr>
          <w:rFonts w:cs="Times New Roman"/>
          <w:b w:val="0"/>
          <w:bCs/>
          <w:lang w:val="cs-CZ"/>
        </w:rPr>
        <w:t>e</w:t>
      </w:r>
      <w:r w:rsidRPr="00F2385E">
        <w:rPr>
          <w:rFonts w:cs="Times New Roman"/>
          <w:b w:val="0"/>
          <w:bCs/>
          <w:lang w:val="cs-CZ"/>
        </w:rPr>
        <w:t xml:space="preserve"> ve stavu, v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Pr="00F2385E">
        <w:rPr>
          <w:rFonts w:cs="Times New Roman"/>
          <w:b w:val="0"/>
          <w:bCs/>
          <w:lang w:val="cs-CZ"/>
        </w:rPr>
        <w:t>jakém se naléz</w:t>
      </w:r>
      <w:r w:rsidR="004E179A" w:rsidRPr="00F2385E">
        <w:rPr>
          <w:rFonts w:cs="Times New Roman"/>
          <w:b w:val="0"/>
          <w:bCs/>
          <w:lang w:val="cs-CZ"/>
        </w:rPr>
        <w:t>ají</w:t>
      </w:r>
      <w:r w:rsidR="000C30E3" w:rsidRPr="00F2385E">
        <w:rPr>
          <w:rFonts w:cs="Times New Roman"/>
          <w:b w:val="0"/>
          <w:bCs/>
          <w:lang w:val="cs-CZ"/>
        </w:rPr>
        <w:t xml:space="preserve"> ke dni uzavření této S</w:t>
      </w:r>
      <w:r w:rsidRPr="00F2385E">
        <w:rPr>
          <w:rFonts w:cs="Times New Roman"/>
          <w:b w:val="0"/>
          <w:bCs/>
          <w:lang w:val="cs-CZ"/>
        </w:rPr>
        <w:t>mlouvy</w:t>
      </w:r>
      <w:r w:rsidR="003224FB" w:rsidRPr="00F2385E">
        <w:rPr>
          <w:rFonts w:cs="Times New Roman"/>
          <w:b w:val="0"/>
          <w:bCs/>
          <w:lang w:val="cs-CZ"/>
        </w:rPr>
        <w:t>.</w:t>
      </w:r>
      <w:r w:rsidR="007D0299" w:rsidRPr="00F2385E">
        <w:rPr>
          <w:rFonts w:cs="Times New Roman"/>
          <w:b w:val="0"/>
          <w:bCs/>
          <w:lang w:val="cs-CZ"/>
        </w:rPr>
        <w:t xml:space="preserve"> </w:t>
      </w:r>
      <w:r w:rsidR="003363AA" w:rsidRPr="00F2385E">
        <w:rPr>
          <w:rFonts w:cs="Times New Roman"/>
          <w:b w:val="0"/>
          <w:bCs/>
          <w:lang w:val="cs-CZ"/>
        </w:rPr>
        <w:t xml:space="preserve">Kupující se tímto výslovně předem vzdává </w:t>
      </w:r>
      <w:r w:rsidR="0005214B" w:rsidRPr="00F2385E">
        <w:rPr>
          <w:rFonts w:cs="Times New Roman"/>
          <w:b w:val="0"/>
          <w:bCs/>
          <w:lang w:val="cs-CZ"/>
        </w:rPr>
        <w:t>jakéhokoli</w:t>
      </w:r>
      <w:r w:rsidR="003363AA" w:rsidRPr="00F2385E">
        <w:rPr>
          <w:rFonts w:cs="Times New Roman"/>
          <w:b w:val="0"/>
          <w:bCs/>
          <w:lang w:val="cs-CZ"/>
        </w:rPr>
        <w:t xml:space="preserve"> práva z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3363AA" w:rsidRPr="00F2385E">
        <w:rPr>
          <w:rFonts w:cs="Times New Roman"/>
          <w:b w:val="0"/>
          <w:bCs/>
          <w:lang w:val="cs-CZ"/>
        </w:rPr>
        <w:t xml:space="preserve">vadného plnění ve smyslu </w:t>
      </w:r>
      <w:proofErr w:type="spellStart"/>
      <w:r w:rsidR="003363AA" w:rsidRPr="00F2385E">
        <w:rPr>
          <w:rFonts w:cs="Times New Roman"/>
          <w:b w:val="0"/>
          <w:bCs/>
          <w:lang w:val="cs-CZ"/>
        </w:rPr>
        <w:t>ust</w:t>
      </w:r>
      <w:proofErr w:type="spellEnd"/>
      <w:r w:rsidR="003363AA" w:rsidRPr="00F2385E">
        <w:rPr>
          <w:rFonts w:cs="Times New Roman"/>
          <w:b w:val="0"/>
          <w:bCs/>
          <w:lang w:val="cs-CZ"/>
        </w:rPr>
        <w:t>. § 1916</w:t>
      </w:r>
      <w:r w:rsidR="002265D9" w:rsidRPr="00F2385E">
        <w:rPr>
          <w:rFonts w:cs="Times New Roman"/>
          <w:b w:val="0"/>
          <w:bCs/>
          <w:lang w:val="cs-CZ"/>
        </w:rPr>
        <w:t xml:space="preserve"> odst. 2</w:t>
      </w:r>
      <w:r w:rsidR="00BA0A65" w:rsidRPr="00F2385E">
        <w:rPr>
          <w:rFonts w:cs="Times New Roman"/>
          <w:b w:val="0"/>
          <w:bCs/>
          <w:lang w:val="cs-CZ"/>
        </w:rPr>
        <w:t xml:space="preserve"> občanského zákoníku</w:t>
      </w:r>
      <w:r w:rsidR="00646C57" w:rsidRPr="00F2385E">
        <w:rPr>
          <w:rFonts w:cs="Times New Roman"/>
          <w:b w:val="0"/>
          <w:bCs/>
          <w:lang w:val="cs-CZ"/>
        </w:rPr>
        <w:t xml:space="preserve">; </w:t>
      </w:r>
      <w:r w:rsidR="006937D6" w:rsidRPr="00F2385E">
        <w:rPr>
          <w:rFonts w:cs="Times New Roman"/>
          <w:b w:val="0"/>
          <w:bCs/>
          <w:lang w:val="cs-CZ"/>
        </w:rPr>
        <w:t xml:space="preserve">Smluvní strany tedy výslovně vylučují </w:t>
      </w:r>
      <w:r w:rsidR="00646C57" w:rsidRPr="00F2385E">
        <w:rPr>
          <w:rFonts w:cs="Times New Roman"/>
          <w:b w:val="0"/>
          <w:bCs/>
          <w:lang w:val="cs-CZ"/>
        </w:rPr>
        <w:t>odpovědnost Prodávajícího z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646C57" w:rsidRPr="00F2385E">
        <w:rPr>
          <w:rFonts w:cs="Times New Roman"/>
          <w:b w:val="0"/>
          <w:bCs/>
          <w:lang w:val="cs-CZ"/>
        </w:rPr>
        <w:t>vadného plnění</w:t>
      </w:r>
      <w:r w:rsidR="00BA0A65" w:rsidRPr="00F2385E">
        <w:rPr>
          <w:rFonts w:cs="Times New Roman"/>
          <w:b w:val="0"/>
          <w:bCs/>
          <w:lang w:val="cs-CZ"/>
        </w:rPr>
        <w:t xml:space="preserve">, včetně práv Kupujícího dle </w:t>
      </w:r>
      <w:proofErr w:type="spellStart"/>
      <w:r w:rsidR="00BA0A65" w:rsidRPr="00F2385E">
        <w:rPr>
          <w:rFonts w:cs="Times New Roman"/>
          <w:b w:val="0"/>
          <w:bCs/>
          <w:lang w:val="cs-CZ"/>
        </w:rPr>
        <w:t>ust</w:t>
      </w:r>
      <w:proofErr w:type="spellEnd"/>
      <w:r w:rsidR="00BA0A65" w:rsidRPr="00F2385E">
        <w:rPr>
          <w:rFonts w:cs="Times New Roman"/>
          <w:b w:val="0"/>
          <w:bCs/>
          <w:lang w:val="cs-CZ"/>
        </w:rPr>
        <w:t>. § 2106 odst. 1 a 2 a § 2107 odst. 1 a 3 občanského zákoníku</w:t>
      </w:r>
      <w:r w:rsidR="00646C57" w:rsidRPr="00F2385E">
        <w:rPr>
          <w:rFonts w:cs="Times New Roman"/>
          <w:b w:val="0"/>
          <w:bCs/>
          <w:lang w:val="cs-CZ"/>
        </w:rPr>
        <w:t xml:space="preserve">. </w:t>
      </w:r>
      <w:r w:rsidR="00C42523" w:rsidRPr="00F2385E">
        <w:rPr>
          <w:rFonts w:cs="Times New Roman"/>
          <w:b w:val="0"/>
          <w:bCs/>
          <w:lang w:val="cs-CZ"/>
        </w:rPr>
        <w:t xml:space="preserve">Kupující dále prohlašuje, že si je vědom </w:t>
      </w:r>
      <w:r w:rsidR="00802780" w:rsidRPr="00F2385E">
        <w:rPr>
          <w:rFonts w:cs="Times New Roman"/>
          <w:b w:val="0"/>
          <w:bCs/>
          <w:lang w:val="cs-CZ"/>
        </w:rPr>
        <w:t xml:space="preserve">právních vad a zatížení, které vyplývají </w:t>
      </w:r>
      <w:r w:rsidR="00A56ACD" w:rsidRPr="00F2385E">
        <w:rPr>
          <w:rFonts w:cs="Times New Roman"/>
          <w:b w:val="0"/>
          <w:bCs/>
          <w:lang w:val="cs-CZ"/>
        </w:rPr>
        <w:t xml:space="preserve">z </w:t>
      </w:r>
      <w:r w:rsidR="00B06D3B" w:rsidRPr="00F2385E">
        <w:rPr>
          <w:rFonts w:cs="Times New Roman"/>
          <w:b w:val="0"/>
          <w:bCs/>
          <w:lang w:val="cs-CZ"/>
        </w:rPr>
        <w:t>L</w:t>
      </w:r>
      <w:r w:rsidR="00A56ACD" w:rsidRPr="00F2385E">
        <w:rPr>
          <w:rFonts w:cs="Times New Roman"/>
          <w:b w:val="0"/>
          <w:bCs/>
          <w:lang w:val="cs-CZ"/>
        </w:rPr>
        <w:t>istu vlastnictví</w:t>
      </w:r>
      <w:r w:rsidR="00802780" w:rsidRPr="00F2385E">
        <w:rPr>
          <w:rFonts w:cs="Times New Roman"/>
          <w:b w:val="0"/>
          <w:bCs/>
          <w:lang w:val="cs-CZ"/>
        </w:rPr>
        <w:t xml:space="preserve"> ke dni uzavření této </w:t>
      </w:r>
      <w:r w:rsidR="0042378D">
        <w:rPr>
          <w:rFonts w:cs="Times New Roman"/>
          <w:b w:val="0"/>
          <w:bCs/>
          <w:lang w:val="cs-CZ"/>
        </w:rPr>
        <w:t>S</w:t>
      </w:r>
      <w:r w:rsidR="00802780" w:rsidRPr="00F2385E">
        <w:rPr>
          <w:rFonts w:cs="Times New Roman"/>
          <w:b w:val="0"/>
          <w:bCs/>
          <w:lang w:val="cs-CZ"/>
        </w:rPr>
        <w:t>mlouvy</w:t>
      </w:r>
      <w:r w:rsidR="00B06D3B" w:rsidRPr="00F2385E">
        <w:rPr>
          <w:rFonts w:cs="Times New Roman"/>
          <w:b w:val="0"/>
          <w:bCs/>
          <w:lang w:val="cs-CZ"/>
        </w:rPr>
        <w:t>, se kterým</w:t>
      </w:r>
      <w:r w:rsidR="0042378D">
        <w:rPr>
          <w:rFonts w:cs="Times New Roman"/>
          <w:b w:val="0"/>
          <w:bCs/>
          <w:lang w:val="cs-CZ"/>
        </w:rPr>
        <w:t>i</w:t>
      </w:r>
      <w:r w:rsidR="00B06D3B" w:rsidRPr="00F2385E">
        <w:rPr>
          <w:rFonts w:cs="Times New Roman"/>
          <w:b w:val="0"/>
          <w:bCs/>
          <w:lang w:val="cs-CZ"/>
        </w:rPr>
        <w:t xml:space="preserve"> se Kupující v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B06D3B" w:rsidRPr="00F2385E">
        <w:rPr>
          <w:rFonts w:cs="Times New Roman"/>
          <w:b w:val="0"/>
          <w:bCs/>
          <w:lang w:val="cs-CZ"/>
        </w:rPr>
        <w:t>den podpisu této Smlouvy detailně seznámil</w:t>
      </w:r>
      <w:r w:rsidR="00802780" w:rsidRPr="00F2385E">
        <w:rPr>
          <w:rFonts w:cs="Times New Roman"/>
          <w:b w:val="0"/>
          <w:bCs/>
          <w:lang w:val="cs-CZ"/>
        </w:rPr>
        <w:t>.</w:t>
      </w:r>
    </w:p>
    <w:p w14:paraId="1FF7F70C" w14:textId="06757581" w:rsidR="001B31F9" w:rsidRPr="00F2385E" w:rsidRDefault="001B31F9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b w:val="0"/>
          <w:bCs/>
          <w:lang w:val="cs-CZ"/>
        </w:rPr>
        <w:t>Kupující dále prohlašuje, že:</w:t>
      </w:r>
    </w:p>
    <w:p w14:paraId="74E0FA60" w14:textId="40BD4EEE" w:rsidR="00A24174" w:rsidRPr="00F2385E" w:rsidRDefault="00A24174" w:rsidP="00F2385E">
      <w:pPr>
        <w:pStyle w:val="BMa1"/>
        <w:numPr>
          <w:ilvl w:val="0"/>
          <w:numId w:val="36"/>
        </w:numPr>
        <w:jc w:val="both"/>
        <w:rPr>
          <w:bCs/>
          <w:lang w:val="cs-CZ"/>
        </w:rPr>
      </w:pPr>
      <w:r w:rsidRPr="00F2385E">
        <w:rPr>
          <w:bCs/>
          <w:lang w:val="cs-CZ"/>
        </w:rPr>
        <w:t>je oprávněn podepsat tuto Smlouvu a plnit své závazky z ní vyplývající;</w:t>
      </w:r>
    </w:p>
    <w:p w14:paraId="6329970D" w14:textId="7D5FE05E" w:rsidR="001B31F9" w:rsidRPr="00F2385E" w:rsidRDefault="001B31F9" w:rsidP="00F2385E">
      <w:pPr>
        <w:pStyle w:val="BMa1"/>
        <w:numPr>
          <w:ilvl w:val="0"/>
          <w:numId w:val="36"/>
        </w:numPr>
        <w:jc w:val="both"/>
        <w:rPr>
          <w:bCs/>
          <w:lang w:val="cs-CZ"/>
        </w:rPr>
      </w:pPr>
      <w:r w:rsidRPr="00F2385E">
        <w:rPr>
          <w:bCs/>
          <w:lang w:val="cs-CZ"/>
        </w:rPr>
        <w:t>k</w:t>
      </w:r>
      <w:r w:rsidR="0077065B" w:rsidRPr="00F2385E">
        <w:rPr>
          <w:bCs/>
          <w:lang w:val="cs-CZ"/>
        </w:rPr>
        <w:t> </w:t>
      </w:r>
      <w:r w:rsidRPr="00F2385E">
        <w:rPr>
          <w:bCs/>
          <w:lang w:val="cs-CZ"/>
        </w:rPr>
        <w:t xml:space="preserve">uzavření této Smlouvy </w:t>
      </w:r>
      <w:r w:rsidR="00802780" w:rsidRPr="00F2385E">
        <w:rPr>
          <w:bCs/>
          <w:lang w:val="cs-CZ"/>
        </w:rPr>
        <w:t>má souhlas</w:t>
      </w:r>
      <w:r w:rsidR="001B0077" w:rsidRPr="00F2385E">
        <w:rPr>
          <w:bCs/>
          <w:lang w:val="cs-CZ"/>
        </w:rPr>
        <w:t>y</w:t>
      </w:r>
      <w:r w:rsidR="00802780" w:rsidRPr="00F2385E">
        <w:rPr>
          <w:bCs/>
          <w:lang w:val="cs-CZ"/>
        </w:rPr>
        <w:t xml:space="preserve"> všech osob a orgánů, kter</w:t>
      </w:r>
      <w:r w:rsidR="001B0077" w:rsidRPr="00F2385E">
        <w:rPr>
          <w:bCs/>
          <w:lang w:val="cs-CZ"/>
        </w:rPr>
        <w:t>é</w:t>
      </w:r>
      <w:r w:rsidR="00802780" w:rsidRPr="00F2385E">
        <w:rPr>
          <w:bCs/>
          <w:lang w:val="cs-CZ"/>
        </w:rPr>
        <w:t xml:space="preserve"> j</w:t>
      </w:r>
      <w:r w:rsidR="001B0077" w:rsidRPr="00F2385E">
        <w:rPr>
          <w:bCs/>
          <w:lang w:val="cs-CZ"/>
        </w:rPr>
        <w:t>sou</w:t>
      </w:r>
      <w:r w:rsidR="00802780" w:rsidRPr="00F2385E">
        <w:rPr>
          <w:bCs/>
          <w:lang w:val="cs-CZ"/>
        </w:rPr>
        <w:t xml:space="preserve"> zapotřebí</w:t>
      </w:r>
      <w:r w:rsidR="001B0077" w:rsidRPr="00F2385E">
        <w:rPr>
          <w:bCs/>
          <w:lang w:val="cs-CZ"/>
        </w:rPr>
        <w:t xml:space="preserve"> k</w:t>
      </w:r>
      <w:r w:rsidR="0077065B" w:rsidRPr="00F2385E">
        <w:rPr>
          <w:bCs/>
          <w:lang w:val="cs-CZ"/>
        </w:rPr>
        <w:t> </w:t>
      </w:r>
      <w:r w:rsidR="001B0077" w:rsidRPr="00F2385E">
        <w:rPr>
          <w:bCs/>
          <w:lang w:val="cs-CZ"/>
        </w:rPr>
        <w:t>nabytí vlastnického práva k</w:t>
      </w:r>
      <w:r w:rsidR="0077065B" w:rsidRPr="00F2385E">
        <w:rPr>
          <w:bCs/>
          <w:lang w:val="cs-CZ"/>
        </w:rPr>
        <w:t> </w:t>
      </w:r>
      <w:r w:rsidR="001B0077" w:rsidRPr="00F2385E">
        <w:rPr>
          <w:bCs/>
          <w:lang w:val="cs-CZ"/>
        </w:rPr>
        <w:t>Nemovitým věcem</w:t>
      </w:r>
      <w:r w:rsidR="00F65A62" w:rsidRPr="00F2385E">
        <w:rPr>
          <w:bCs/>
          <w:lang w:val="cs-CZ"/>
        </w:rPr>
        <w:t xml:space="preserve"> a </w:t>
      </w:r>
      <w:r w:rsidR="0011745A" w:rsidRPr="00F2385E">
        <w:rPr>
          <w:bCs/>
          <w:lang w:val="cs-CZ"/>
        </w:rPr>
        <w:t>k Vlečce</w:t>
      </w:r>
      <w:r w:rsidR="001B0077" w:rsidRPr="00F2385E">
        <w:rPr>
          <w:bCs/>
          <w:lang w:val="cs-CZ"/>
        </w:rPr>
        <w:t xml:space="preserve"> od Prodávajícího</w:t>
      </w:r>
      <w:r w:rsidRPr="00F2385E">
        <w:rPr>
          <w:bCs/>
          <w:lang w:val="cs-CZ"/>
        </w:rPr>
        <w:t>;</w:t>
      </w:r>
    </w:p>
    <w:p w14:paraId="26677489" w14:textId="4EF8DE37" w:rsidR="001B31F9" w:rsidRPr="00F2385E" w:rsidRDefault="001B31F9" w:rsidP="00F2385E">
      <w:pPr>
        <w:pStyle w:val="BMa1"/>
        <w:jc w:val="both"/>
        <w:rPr>
          <w:bCs/>
          <w:lang w:val="cs-CZ"/>
        </w:rPr>
      </w:pPr>
      <w:r w:rsidRPr="00F2385E">
        <w:rPr>
          <w:bCs/>
          <w:lang w:val="cs-CZ"/>
        </w:rPr>
        <w:t>není v</w:t>
      </w:r>
      <w:r w:rsidR="0077065B" w:rsidRPr="00F2385E">
        <w:rPr>
          <w:bCs/>
          <w:lang w:val="cs-CZ"/>
        </w:rPr>
        <w:t> </w:t>
      </w:r>
      <w:r w:rsidRPr="00F2385E">
        <w:rPr>
          <w:bCs/>
          <w:lang w:val="cs-CZ"/>
        </w:rPr>
        <w:t>úpadku ani v</w:t>
      </w:r>
      <w:r w:rsidR="0077065B" w:rsidRPr="00F2385E">
        <w:rPr>
          <w:bCs/>
          <w:lang w:val="cs-CZ"/>
        </w:rPr>
        <w:t> </w:t>
      </w:r>
      <w:r w:rsidRPr="00F2385E">
        <w:rPr>
          <w:bCs/>
          <w:lang w:val="cs-CZ"/>
        </w:rPr>
        <w:t xml:space="preserve">hrozícím úpadku, na jeho majetek není prohlášení konkurs, není proti němu vedena exekuce ani výkon rozhodnutí ani vůči němu nebylo zahájeno insolvenční řízení a není si vědom exekučního titulu, na </w:t>
      </w:r>
      <w:proofErr w:type="gramStart"/>
      <w:r w:rsidRPr="00F2385E">
        <w:rPr>
          <w:bCs/>
          <w:lang w:val="cs-CZ"/>
        </w:rPr>
        <w:t>základě</w:t>
      </w:r>
      <w:proofErr w:type="gramEnd"/>
      <w:r w:rsidRPr="00F2385E">
        <w:rPr>
          <w:bCs/>
          <w:lang w:val="cs-CZ"/>
        </w:rPr>
        <w:t xml:space="preserve"> kterého by proti němu exekuce nebo výkon rozhodnutí mohly být vedeny (zejména nemá nedoplatek na daních, zdravotním nebo sociálním pojištění);</w:t>
      </w:r>
    </w:p>
    <w:p w14:paraId="041B74A5" w14:textId="06E6B175" w:rsidR="00B7059D" w:rsidRPr="00F2385E" w:rsidRDefault="00B7059D" w:rsidP="00F2385E">
      <w:pPr>
        <w:pStyle w:val="BMa1"/>
        <w:jc w:val="both"/>
        <w:rPr>
          <w:bCs/>
          <w:lang w:val="cs-CZ"/>
        </w:rPr>
      </w:pPr>
      <w:r w:rsidRPr="00F2385E">
        <w:rPr>
          <w:bCs/>
          <w:lang w:val="cs-CZ"/>
        </w:rPr>
        <w:t>má dostatek peněžních prostředků za účelem úhrady Kupní ceny;</w:t>
      </w:r>
    </w:p>
    <w:p w14:paraId="75DC3F31" w14:textId="7B0EDBC2" w:rsidR="001B31F9" w:rsidRPr="00F2385E" w:rsidRDefault="001B31F9" w:rsidP="00F2385E">
      <w:pPr>
        <w:pStyle w:val="BMa1"/>
        <w:jc w:val="both"/>
        <w:rPr>
          <w:bCs/>
          <w:lang w:val="cs-CZ"/>
        </w:rPr>
      </w:pPr>
      <w:r w:rsidRPr="00F2385E">
        <w:rPr>
          <w:bCs/>
          <w:lang w:val="cs-CZ"/>
        </w:rPr>
        <w:t xml:space="preserve">touto Smlouvou nezkracuje uspokojení pohledávky svého věřitele a není u něho dán důvod relativní neúčinnosti této Smlouvy ve smyslu </w:t>
      </w:r>
      <w:proofErr w:type="spellStart"/>
      <w:r w:rsidRPr="00F2385E">
        <w:rPr>
          <w:bCs/>
          <w:lang w:val="cs-CZ"/>
        </w:rPr>
        <w:t>ust</w:t>
      </w:r>
      <w:proofErr w:type="spellEnd"/>
      <w:r w:rsidRPr="00F2385E">
        <w:rPr>
          <w:bCs/>
          <w:lang w:val="cs-CZ"/>
        </w:rPr>
        <w:t xml:space="preserve">. § 589 a násl. </w:t>
      </w:r>
      <w:r w:rsidR="00447C6D" w:rsidRPr="00F2385E">
        <w:rPr>
          <w:bCs/>
          <w:lang w:val="cs-CZ"/>
        </w:rPr>
        <w:t>o</w:t>
      </w:r>
      <w:r w:rsidRPr="00F2385E">
        <w:rPr>
          <w:bCs/>
          <w:lang w:val="cs-CZ"/>
        </w:rPr>
        <w:t xml:space="preserve">bčanského zákoníku. </w:t>
      </w:r>
    </w:p>
    <w:p w14:paraId="34BDBB1E" w14:textId="0401918A" w:rsidR="007B152F" w:rsidRPr="00F2385E" w:rsidRDefault="00447C6D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b w:val="0"/>
          <w:bCs/>
          <w:lang w:val="cs-CZ"/>
        </w:rPr>
        <w:t xml:space="preserve">Smluvní strany se dohodly, že se vylučuje jakákoli odpovědnost Prodávajícího v souvislosti s touto Smlouvou vyjma odpovědnosti Prodávajícího za případné porušení prohlášení dle čl. </w:t>
      </w:r>
      <w:r w:rsidRPr="00F2385E">
        <w:rPr>
          <w:b w:val="0"/>
          <w:bCs/>
          <w:lang w:val="cs-CZ"/>
        </w:rPr>
        <w:fldChar w:fldCharType="begin"/>
      </w:r>
      <w:r w:rsidRPr="00F2385E">
        <w:rPr>
          <w:b w:val="0"/>
          <w:bCs/>
          <w:lang w:val="cs-CZ"/>
        </w:rPr>
        <w:instrText xml:space="preserve"> REF _Ref175829330 \r \h </w:instrText>
      </w:r>
      <w:r w:rsidR="00B17EBD" w:rsidRPr="00F2385E">
        <w:rPr>
          <w:b w:val="0"/>
          <w:bCs/>
          <w:lang w:val="cs-CZ"/>
        </w:rPr>
        <w:instrText xml:space="preserve"> \* MERGEFORMAT </w:instrText>
      </w:r>
      <w:r w:rsidRPr="00F2385E">
        <w:rPr>
          <w:b w:val="0"/>
          <w:bCs/>
          <w:lang w:val="cs-CZ"/>
        </w:rPr>
      </w:r>
      <w:r w:rsidRPr="00F2385E">
        <w:rPr>
          <w:b w:val="0"/>
          <w:bCs/>
          <w:lang w:val="cs-CZ"/>
        </w:rPr>
        <w:fldChar w:fldCharType="separate"/>
      </w:r>
      <w:r w:rsidR="00FE5F1E">
        <w:rPr>
          <w:b w:val="0"/>
          <w:bCs/>
          <w:lang w:val="cs-CZ"/>
        </w:rPr>
        <w:t>1.1</w:t>
      </w:r>
      <w:r w:rsidRPr="00F2385E">
        <w:rPr>
          <w:b w:val="0"/>
          <w:bCs/>
          <w:lang w:val="cs-CZ"/>
        </w:rPr>
        <w:fldChar w:fldCharType="end"/>
      </w:r>
      <w:r w:rsidRPr="00F2385E">
        <w:rPr>
          <w:b w:val="0"/>
          <w:bCs/>
          <w:lang w:val="cs-CZ"/>
        </w:rPr>
        <w:t xml:space="preserve"> a čl. </w:t>
      </w:r>
      <w:r w:rsidRPr="00F2385E">
        <w:rPr>
          <w:b w:val="0"/>
          <w:bCs/>
          <w:lang w:val="cs-CZ"/>
        </w:rPr>
        <w:fldChar w:fldCharType="begin"/>
      </w:r>
      <w:r w:rsidRPr="00F2385E">
        <w:rPr>
          <w:b w:val="0"/>
          <w:bCs/>
          <w:lang w:val="cs-CZ"/>
        </w:rPr>
        <w:instrText xml:space="preserve"> REF _Ref175842718 \r \h </w:instrText>
      </w:r>
      <w:r w:rsidR="00B17EBD" w:rsidRPr="00F2385E">
        <w:rPr>
          <w:b w:val="0"/>
          <w:bCs/>
          <w:lang w:val="cs-CZ"/>
        </w:rPr>
        <w:instrText xml:space="preserve"> \* MERGEFORMAT </w:instrText>
      </w:r>
      <w:r w:rsidRPr="00F2385E">
        <w:rPr>
          <w:b w:val="0"/>
          <w:bCs/>
          <w:lang w:val="cs-CZ"/>
        </w:rPr>
      </w:r>
      <w:r w:rsidRPr="00F2385E">
        <w:rPr>
          <w:b w:val="0"/>
          <w:bCs/>
          <w:lang w:val="cs-CZ"/>
        </w:rPr>
        <w:fldChar w:fldCharType="separate"/>
      </w:r>
      <w:r w:rsidR="00FE5F1E">
        <w:rPr>
          <w:b w:val="0"/>
          <w:bCs/>
          <w:lang w:val="cs-CZ"/>
        </w:rPr>
        <w:t>1.2</w:t>
      </w:r>
      <w:r w:rsidRPr="00F2385E">
        <w:rPr>
          <w:b w:val="0"/>
          <w:bCs/>
          <w:lang w:val="cs-CZ"/>
        </w:rPr>
        <w:fldChar w:fldCharType="end"/>
      </w:r>
      <w:r w:rsidRPr="00F2385E">
        <w:rPr>
          <w:b w:val="0"/>
          <w:bCs/>
          <w:lang w:val="cs-CZ"/>
        </w:rPr>
        <w:t xml:space="preserve"> této Smlouvy. </w:t>
      </w:r>
    </w:p>
    <w:p w14:paraId="3893B44B" w14:textId="661B79EE" w:rsidR="007B152F" w:rsidRPr="00F2385E" w:rsidRDefault="00465F40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>Odstoupit od této Smlouvy lze pouze z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Pr="00F2385E">
        <w:rPr>
          <w:rFonts w:cs="Times New Roman"/>
          <w:b w:val="0"/>
          <w:bCs/>
          <w:lang w:val="cs-CZ"/>
        </w:rPr>
        <w:t>důvodů výslovně sjednaných v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Pr="00F2385E">
        <w:rPr>
          <w:rFonts w:cs="Times New Roman"/>
          <w:b w:val="0"/>
          <w:bCs/>
          <w:lang w:val="cs-CZ"/>
        </w:rPr>
        <w:t xml:space="preserve">této Smlouvě. </w:t>
      </w:r>
      <w:r w:rsidR="00D80EED" w:rsidRPr="00F2385E">
        <w:rPr>
          <w:rFonts w:cs="Times New Roman"/>
          <w:b w:val="0"/>
          <w:bCs/>
          <w:lang w:val="cs-CZ"/>
        </w:rPr>
        <w:t>Smluvní</w:t>
      </w:r>
      <w:r w:rsidR="007B1C53" w:rsidRPr="00F2385E">
        <w:rPr>
          <w:rFonts w:cs="Times New Roman"/>
          <w:b w:val="0"/>
          <w:bCs/>
          <w:lang w:val="cs-CZ"/>
        </w:rPr>
        <w:t xml:space="preserve"> strany </w:t>
      </w:r>
      <w:r w:rsidR="003A21B3" w:rsidRPr="00F2385E">
        <w:rPr>
          <w:rFonts w:cs="Times New Roman"/>
          <w:b w:val="0"/>
          <w:bCs/>
          <w:lang w:val="cs-CZ"/>
        </w:rPr>
        <w:t>tímto vylučují svoji možnost</w:t>
      </w:r>
      <w:r w:rsidR="007B1C53" w:rsidRPr="00F2385E">
        <w:rPr>
          <w:rFonts w:cs="Times New Roman"/>
          <w:b w:val="0"/>
          <w:bCs/>
          <w:lang w:val="cs-CZ"/>
        </w:rPr>
        <w:t xml:space="preserve"> od této S</w:t>
      </w:r>
      <w:r w:rsidR="00D80EED" w:rsidRPr="00F2385E">
        <w:rPr>
          <w:rFonts w:cs="Times New Roman"/>
          <w:b w:val="0"/>
          <w:bCs/>
          <w:lang w:val="cs-CZ"/>
        </w:rPr>
        <w:t>mlouvy odstoupit</w:t>
      </w:r>
      <w:r w:rsidR="00802780" w:rsidRPr="00F2385E">
        <w:rPr>
          <w:rFonts w:cs="Times New Roman"/>
          <w:b w:val="0"/>
          <w:bCs/>
          <w:lang w:val="cs-CZ"/>
        </w:rPr>
        <w:t xml:space="preserve"> v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802780" w:rsidRPr="00F2385E">
        <w:rPr>
          <w:rFonts w:cs="Times New Roman"/>
          <w:b w:val="0"/>
          <w:bCs/>
          <w:lang w:val="cs-CZ"/>
        </w:rPr>
        <w:t>zákonem stanovených případech</w:t>
      </w:r>
      <w:r w:rsidR="003A21B3" w:rsidRPr="00F2385E">
        <w:rPr>
          <w:rFonts w:cs="Times New Roman"/>
          <w:b w:val="0"/>
          <w:bCs/>
          <w:lang w:val="cs-CZ"/>
        </w:rPr>
        <w:t xml:space="preserve"> do nejvyšší možn</w:t>
      </w:r>
      <w:r w:rsidR="006C5D70" w:rsidRPr="00F2385E">
        <w:rPr>
          <w:rFonts w:cs="Times New Roman"/>
          <w:b w:val="0"/>
          <w:bCs/>
          <w:lang w:val="cs-CZ"/>
        </w:rPr>
        <w:t>é</w:t>
      </w:r>
      <w:r w:rsidR="003A21B3" w:rsidRPr="00F2385E">
        <w:rPr>
          <w:rFonts w:cs="Times New Roman"/>
          <w:b w:val="0"/>
          <w:bCs/>
          <w:lang w:val="cs-CZ"/>
        </w:rPr>
        <w:t xml:space="preserve"> míry přípustné podle příslušných právních předpisů</w:t>
      </w:r>
      <w:r w:rsidR="00802780" w:rsidRPr="00F2385E">
        <w:rPr>
          <w:rFonts w:cs="Times New Roman"/>
          <w:b w:val="0"/>
          <w:bCs/>
          <w:lang w:val="cs-CZ"/>
        </w:rPr>
        <w:t>.</w:t>
      </w:r>
      <w:r w:rsidR="003A21B3" w:rsidRPr="00F2385E">
        <w:rPr>
          <w:rFonts w:cs="Times New Roman"/>
          <w:b w:val="0"/>
          <w:bCs/>
          <w:lang w:val="cs-CZ"/>
        </w:rPr>
        <w:t xml:space="preserve"> </w:t>
      </w:r>
      <w:r w:rsidR="00CB51C5" w:rsidRPr="00F2385E">
        <w:rPr>
          <w:rFonts w:cs="Times New Roman"/>
          <w:b w:val="0"/>
          <w:bCs/>
          <w:lang w:val="cs-CZ"/>
        </w:rPr>
        <w:t xml:space="preserve">Tuto </w:t>
      </w:r>
      <w:r w:rsidR="0042378D">
        <w:rPr>
          <w:rFonts w:cs="Times New Roman"/>
          <w:b w:val="0"/>
          <w:bCs/>
          <w:lang w:val="cs-CZ"/>
        </w:rPr>
        <w:t>S</w:t>
      </w:r>
      <w:r w:rsidR="00CB51C5" w:rsidRPr="00F2385E">
        <w:rPr>
          <w:rFonts w:cs="Times New Roman"/>
          <w:b w:val="0"/>
          <w:bCs/>
          <w:lang w:val="cs-CZ"/>
        </w:rPr>
        <w:t>mlouvu nelze vypovědět.</w:t>
      </w:r>
    </w:p>
    <w:p w14:paraId="471CBC3A" w14:textId="3B4DF13E" w:rsidR="00C26A59" w:rsidRPr="00F2385E" w:rsidRDefault="00C26A59" w:rsidP="00F2385E">
      <w:pPr>
        <w:pStyle w:val="BMH2"/>
        <w:jc w:val="both"/>
        <w:rPr>
          <w:b w:val="0"/>
          <w:bCs/>
          <w:lang w:val="cs-CZ"/>
        </w:rPr>
      </w:pPr>
      <w:bookmarkStart w:id="8" w:name="_Ref175839943"/>
      <w:r w:rsidRPr="00F2385E">
        <w:rPr>
          <w:rFonts w:cs="Times New Roman"/>
          <w:b w:val="0"/>
          <w:bCs/>
          <w:lang w:val="cs-CZ"/>
        </w:rPr>
        <w:t>Prodávající</w:t>
      </w:r>
      <w:r w:rsidR="003A21B3" w:rsidRPr="00F2385E">
        <w:rPr>
          <w:rFonts w:cs="Times New Roman"/>
          <w:b w:val="0"/>
          <w:bCs/>
          <w:lang w:val="cs-CZ"/>
        </w:rPr>
        <w:t xml:space="preserve"> </w:t>
      </w:r>
      <w:r w:rsidR="00CB51C5" w:rsidRPr="00F2385E">
        <w:rPr>
          <w:rFonts w:cs="Times New Roman"/>
          <w:b w:val="0"/>
          <w:bCs/>
          <w:lang w:val="cs-CZ"/>
        </w:rPr>
        <w:t>i</w:t>
      </w:r>
      <w:r w:rsidR="003A21B3" w:rsidRPr="00F2385E">
        <w:rPr>
          <w:rFonts w:cs="Times New Roman"/>
          <w:b w:val="0"/>
          <w:bCs/>
          <w:lang w:val="cs-CZ"/>
        </w:rPr>
        <w:t xml:space="preserve"> Kupující</w:t>
      </w:r>
      <w:r w:rsidRPr="00F2385E">
        <w:rPr>
          <w:rFonts w:cs="Times New Roman"/>
          <w:b w:val="0"/>
          <w:bCs/>
          <w:lang w:val="cs-CZ"/>
        </w:rPr>
        <w:t xml:space="preserve"> </w:t>
      </w:r>
      <w:r w:rsidR="00CB51C5" w:rsidRPr="00F2385E">
        <w:rPr>
          <w:rFonts w:cs="Times New Roman"/>
          <w:b w:val="0"/>
          <w:bCs/>
          <w:lang w:val="cs-CZ"/>
        </w:rPr>
        <w:t>je</w:t>
      </w:r>
      <w:r w:rsidRPr="00F2385E">
        <w:rPr>
          <w:rFonts w:cs="Times New Roman"/>
          <w:b w:val="0"/>
          <w:bCs/>
          <w:lang w:val="cs-CZ"/>
        </w:rPr>
        <w:t xml:space="preserve"> oprávněn od této Smlouvy odstoupit</w:t>
      </w:r>
      <w:r w:rsidR="003A21B3" w:rsidRPr="00F2385E">
        <w:rPr>
          <w:rFonts w:cs="Times New Roman"/>
          <w:b w:val="0"/>
          <w:bCs/>
          <w:lang w:val="cs-CZ"/>
        </w:rPr>
        <w:t xml:space="preserve"> s</w:t>
      </w:r>
      <w:r w:rsidR="0077065B" w:rsidRPr="00F2385E">
        <w:rPr>
          <w:rFonts w:cs="Times New Roman"/>
          <w:b w:val="0"/>
          <w:bCs/>
          <w:lang w:val="cs-CZ"/>
        </w:rPr>
        <w:t> </w:t>
      </w:r>
      <w:r w:rsidR="003A21B3" w:rsidRPr="00F2385E">
        <w:rPr>
          <w:rFonts w:cs="Times New Roman"/>
          <w:b w:val="0"/>
          <w:bCs/>
          <w:lang w:val="cs-CZ"/>
        </w:rPr>
        <w:t xml:space="preserve">účinností ke dni </w:t>
      </w:r>
      <w:r w:rsidR="007D5093" w:rsidRPr="00F2385E">
        <w:rPr>
          <w:rFonts w:cs="Times New Roman"/>
          <w:b w:val="0"/>
          <w:bCs/>
          <w:lang w:val="cs-CZ"/>
        </w:rPr>
        <w:t>doručení svého písemného oznámení druhé Smluvní straně</w:t>
      </w:r>
      <w:r w:rsidRPr="00F2385E">
        <w:rPr>
          <w:rFonts w:cs="Times New Roman"/>
          <w:b w:val="0"/>
          <w:bCs/>
          <w:lang w:val="cs-CZ"/>
        </w:rPr>
        <w:t>:</w:t>
      </w:r>
      <w:bookmarkEnd w:id="8"/>
    </w:p>
    <w:p w14:paraId="268A0639" w14:textId="6D1CEF47" w:rsidR="000D3642" w:rsidRPr="00F2385E" w:rsidRDefault="0077065B" w:rsidP="00F2385E">
      <w:pPr>
        <w:pStyle w:val="BMa1"/>
        <w:numPr>
          <w:ilvl w:val="0"/>
          <w:numId w:val="0"/>
        </w:numPr>
        <w:ind w:left="709"/>
        <w:jc w:val="both"/>
        <w:rPr>
          <w:bCs/>
          <w:lang w:val="cs-CZ"/>
        </w:rPr>
      </w:pPr>
      <w:r w:rsidRPr="00F2385E">
        <w:rPr>
          <w:bCs/>
          <w:lang w:val="cs-CZ"/>
        </w:rPr>
        <w:t>V </w:t>
      </w:r>
      <w:r w:rsidR="00C26A59" w:rsidRPr="00F2385E">
        <w:rPr>
          <w:bCs/>
          <w:lang w:val="cs-CZ"/>
        </w:rPr>
        <w:t xml:space="preserve">případě, že </w:t>
      </w:r>
      <w:r w:rsidR="003A21B3" w:rsidRPr="00F2385E">
        <w:rPr>
          <w:bCs/>
          <w:lang w:val="cs-CZ"/>
        </w:rPr>
        <w:t>nedojde k</w:t>
      </w:r>
      <w:r w:rsidRPr="00F2385E">
        <w:rPr>
          <w:bCs/>
          <w:lang w:val="cs-CZ"/>
        </w:rPr>
        <w:t> </w:t>
      </w:r>
      <w:r w:rsidR="003A21B3" w:rsidRPr="00F2385E">
        <w:rPr>
          <w:bCs/>
          <w:lang w:val="cs-CZ"/>
        </w:rPr>
        <w:t>zápisu vlastnického práva k</w:t>
      </w:r>
      <w:r w:rsidRPr="00F2385E">
        <w:rPr>
          <w:bCs/>
          <w:lang w:val="cs-CZ"/>
        </w:rPr>
        <w:t> </w:t>
      </w:r>
      <w:r w:rsidR="003A21B3" w:rsidRPr="00F2385E">
        <w:rPr>
          <w:bCs/>
          <w:lang w:val="cs-CZ"/>
        </w:rPr>
        <w:t>Nemovitým věcem ve prospěch Kupujícího do</w:t>
      </w:r>
      <w:r w:rsidR="00465F40" w:rsidRPr="00F2385E">
        <w:rPr>
          <w:bCs/>
          <w:lang w:val="cs-CZ"/>
        </w:rPr>
        <w:t xml:space="preserve"> katastru nemovitostí do</w:t>
      </w:r>
      <w:r w:rsidR="003A21B3" w:rsidRPr="00F2385E">
        <w:rPr>
          <w:bCs/>
          <w:lang w:val="cs-CZ"/>
        </w:rPr>
        <w:t xml:space="preserve"> </w:t>
      </w:r>
      <w:r w:rsidR="00DB42FA">
        <w:rPr>
          <w:bCs/>
          <w:lang w:val="cs-CZ"/>
        </w:rPr>
        <w:t>čtyřech</w:t>
      </w:r>
      <w:r w:rsidR="00DB42FA" w:rsidRPr="00F2385E">
        <w:rPr>
          <w:bCs/>
          <w:lang w:val="cs-CZ"/>
        </w:rPr>
        <w:t xml:space="preserve"> </w:t>
      </w:r>
      <w:r w:rsidR="003A21B3" w:rsidRPr="00F2385E">
        <w:rPr>
          <w:bCs/>
          <w:lang w:val="cs-CZ"/>
        </w:rPr>
        <w:t>(</w:t>
      </w:r>
      <w:r w:rsidR="00DB42FA">
        <w:rPr>
          <w:bCs/>
          <w:lang w:val="cs-CZ"/>
        </w:rPr>
        <w:t>4</w:t>
      </w:r>
      <w:r w:rsidR="003A21B3" w:rsidRPr="00F2385E">
        <w:rPr>
          <w:bCs/>
          <w:lang w:val="cs-CZ"/>
        </w:rPr>
        <w:t>) měsíců ode dne uzavření této Smlouvy</w:t>
      </w:r>
      <w:r w:rsidR="00802780" w:rsidRPr="00F2385E">
        <w:rPr>
          <w:bCs/>
          <w:lang w:val="cs-CZ"/>
        </w:rPr>
        <w:t>.</w:t>
      </w:r>
      <w:r w:rsidR="007D5093" w:rsidRPr="00F2385E">
        <w:rPr>
          <w:bCs/>
          <w:lang w:val="cs-CZ"/>
        </w:rPr>
        <w:t xml:space="preserve"> V případě odstoupení podle tohoto čl. </w:t>
      </w:r>
      <w:r w:rsidR="00380FE7" w:rsidRPr="00F2385E">
        <w:rPr>
          <w:bCs/>
          <w:lang w:val="cs-CZ"/>
        </w:rPr>
        <w:fldChar w:fldCharType="begin"/>
      </w:r>
      <w:r w:rsidR="00380FE7" w:rsidRPr="00F2385E">
        <w:rPr>
          <w:bCs/>
          <w:lang w:val="cs-CZ"/>
        </w:rPr>
        <w:instrText xml:space="preserve"> REF _Ref175839943 \r \h </w:instrText>
      </w:r>
      <w:r w:rsidR="00B17EBD" w:rsidRPr="00F2385E">
        <w:rPr>
          <w:bCs/>
          <w:lang w:val="cs-CZ"/>
        </w:rPr>
        <w:instrText xml:space="preserve"> \* MERGEFORMAT </w:instrText>
      </w:r>
      <w:r w:rsidR="00380FE7" w:rsidRPr="00F2385E">
        <w:rPr>
          <w:bCs/>
          <w:lang w:val="cs-CZ"/>
        </w:rPr>
      </w:r>
      <w:r w:rsidR="00380FE7" w:rsidRPr="00F2385E">
        <w:rPr>
          <w:bCs/>
          <w:lang w:val="cs-CZ"/>
        </w:rPr>
        <w:fldChar w:fldCharType="separate"/>
      </w:r>
      <w:r w:rsidR="00FE5F1E">
        <w:rPr>
          <w:bCs/>
          <w:lang w:val="cs-CZ"/>
        </w:rPr>
        <w:t>4.11</w:t>
      </w:r>
      <w:r w:rsidR="00380FE7" w:rsidRPr="00F2385E">
        <w:rPr>
          <w:bCs/>
          <w:lang w:val="cs-CZ"/>
        </w:rPr>
        <w:fldChar w:fldCharType="end"/>
      </w:r>
      <w:r w:rsidR="007D5093" w:rsidRPr="00F2385E">
        <w:rPr>
          <w:bCs/>
          <w:lang w:val="cs-CZ"/>
        </w:rPr>
        <w:t xml:space="preserve"> Prodávající vrátí Kupujícímu Kupní cenu do pěti (5) pracovních dnů ode dne účinnosti odstoupení bankovním převodem na účet, ze kterého Kupující uhradil Kupní cenu, případně na jiný účet, který Kupující </w:t>
      </w:r>
      <w:r w:rsidR="00465F40" w:rsidRPr="00F2385E">
        <w:rPr>
          <w:bCs/>
          <w:lang w:val="cs-CZ"/>
        </w:rPr>
        <w:t xml:space="preserve">předem </w:t>
      </w:r>
      <w:r w:rsidR="007D5093" w:rsidRPr="00F2385E">
        <w:rPr>
          <w:bCs/>
          <w:lang w:val="cs-CZ"/>
        </w:rPr>
        <w:t>písemně oznámí Prodávajícímu.</w:t>
      </w:r>
      <w:bookmarkStart w:id="9" w:name="_Ref175830417"/>
    </w:p>
    <w:bookmarkEnd w:id="9"/>
    <w:p w14:paraId="6C4FD5ED" w14:textId="65C519BC" w:rsidR="00465F40" w:rsidRPr="00F2385E" w:rsidRDefault="000D3642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b w:val="0"/>
          <w:bCs/>
          <w:lang w:val="cs-CZ"/>
        </w:rPr>
        <w:lastRenderedPageBreak/>
        <w:t>Tuto Smlouvu lze ukončit písemnou dohodou Smluvních stran.</w:t>
      </w:r>
    </w:p>
    <w:p w14:paraId="5C46578E" w14:textId="77777777" w:rsidR="00941459" w:rsidRPr="00ED13C1" w:rsidRDefault="00D80EED" w:rsidP="00F2385E">
      <w:pPr>
        <w:pStyle w:val="BMH1"/>
        <w:jc w:val="both"/>
        <w:rPr>
          <w:lang w:val="cs-CZ"/>
        </w:rPr>
      </w:pPr>
      <w:r w:rsidRPr="00ED13C1">
        <w:rPr>
          <w:lang w:val="cs-CZ"/>
        </w:rPr>
        <w:t>Závěrečná ustanovení</w:t>
      </w:r>
    </w:p>
    <w:p w14:paraId="0E4B9170" w14:textId="3E2AB02F" w:rsidR="007B152F" w:rsidRPr="00F2385E" w:rsidRDefault="00EF63AF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>Tato S</w:t>
      </w:r>
      <w:r w:rsidR="00D80EED" w:rsidRPr="00F2385E">
        <w:rPr>
          <w:rFonts w:cs="Times New Roman"/>
          <w:b w:val="0"/>
          <w:bCs/>
          <w:lang w:val="cs-CZ"/>
        </w:rPr>
        <w:t>mlouva byla sepsána v</w:t>
      </w:r>
      <w:r w:rsidR="00B224C8" w:rsidRPr="00F2385E">
        <w:rPr>
          <w:rFonts w:cs="Times New Roman"/>
          <w:b w:val="0"/>
          <w:bCs/>
          <w:lang w:val="cs-CZ"/>
        </w:rPr>
        <w:t>e</w:t>
      </w:r>
      <w:r w:rsidR="00C42523" w:rsidRPr="00F2385E">
        <w:rPr>
          <w:rFonts w:cs="Times New Roman"/>
          <w:b w:val="0"/>
          <w:bCs/>
          <w:lang w:val="cs-CZ"/>
        </w:rPr>
        <w:t xml:space="preserve"> čtyřech</w:t>
      </w:r>
      <w:r w:rsidR="00351AF6" w:rsidRPr="00F2385E">
        <w:rPr>
          <w:rFonts w:cs="Times New Roman"/>
          <w:b w:val="0"/>
          <w:bCs/>
          <w:lang w:val="cs-CZ"/>
        </w:rPr>
        <w:t xml:space="preserve"> </w:t>
      </w:r>
      <w:r w:rsidR="00D80EED" w:rsidRPr="00F2385E">
        <w:rPr>
          <w:rFonts w:cs="Times New Roman"/>
          <w:b w:val="0"/>
          <w:bCs/>
          <w:lang w:val="cs-CZ"/>
        </w:rPr>
        <w:t>(</w:t>
      </w:r>
      <w:r w:rsidR="00C42523" w:rsidRPr="00F2385E">
        <w:rPr>
          <w:rFonts w:cs="Times New Roman"/>
          <w:b w:val="0"/>
          <w:bCs/>
          <w:lang w:val="cs-CZ"/>
        </w:rPr>
        <w:t>4</w:t>
      </w:r>
      <w:r w:rsidR="00D80EED" w:rsidRPr="00F2385E">
        <w:rPr>
          <w:rFonts w:cs="Times New Roman"/>
          <w:b w:val="0"/>
          <w:bCs/>
          <w:lang w:val="cs-CZ"/>
        </w:rPr>
        <w:t xml:space="preserve">) vyhotoveních, z nichž </w:t>
      </w:r>
      <w:r w:rsidR="00B224C8" w:rsidRPr="00F2385E">
        <w:rPr>
          <w:rFonts w:cs="Times New Roman"/>
          <w:b w:val="0"/>
          <w:bCs/>
          <w:lang w:val="cs-CZ"/>
        </w:rPr>
        <w:t>každá Smluvní strana obdrží</w:t>
      </w:r>
      <w:r w:rsidR="00C718C2" w:rsidRPr="00F2385E">
        <w:rPr>
          <w:rFonts w:cs="Times New Roman"/>
          <w:b w:val="0"/>
          <w:bCs/>
          <w:lang w:val="cs-CZ"/>
        </w:rPr>
        <w:t xml:space="preserve"> </w:t>
      </w:r>
      <w:r w:rsidR="00EF4346">
        <w:rPr>
          <w:rFonts w:cs="Times New Roman"/>
          <w:b w:val="0"/>
          <w:bCs/>
          <w:lang w:val="cs-CZ"/>
        </w:rPr>
        <w:t xml:space="preserve">za podmínek Smlouvy </w:t>
      </w:r>
      <w:r w:rsidR="007D5093" w:rsidRPr="00F2385E">
        <w:rPr>
          <w:rFonts w:cs="Times New Roman"/>
          <w:b w:val="0"/>
          <w:bCs/>
          <w:lang w:val="cs-CZ"/>
        </w:rPr>
        <w:t xml:space="preserve">dvě </w:t>
      </w:r>
      <w:r w:rsidR="003C5A0D" w:rsidRPr="00F2385E">
        <w:rPr>
          <w:rFonts w:cs="Times New Roman"/>
          <w:b w:val="0"/>
          <w:bCs/>
          <w:lang w:val="cs-CZ"/>
        </w:rPr>
        <w:t>(</w:t>
      </w:r>
      <w:r w:rsidR="007D5093" w:rsidRPr="00F2385E">
        <w:rPr>
          <w:rFonts w:cs="Times New Roman"/>
          <w:b w:val="0"/>
          <w:bCs/>
          <w:lang w:val="cs-CZ"/>
        </w:rPr>
        <w:t>2</w:t>
      </w:r>
      <w:r w:rsidR="003C5A0D" w:rsidRPr="00F2385E">
        <w:rPr>
          <w:rFonts w:cs="Times New Roman"/>
          <w:b w:val="0"/>
          <w:bCs/>
          <w:lang w:val="cs-CZ"/>
        </w:rPr>
        <w:t>) vyhotovení</w:t>
      </w:r>
      <w:r w:rsidR="00C42523" w:rsidRPr="00F2385E">
        <w:rPr>
          <w:rFonts w:cs="Times New Roman"/>
          <w:b w:val="0"/>
          <w:bCs/>
          <w:lang w:val="cs-CZ"/>
        </w:rPr>
        <w:t xml:space="preserve">, </w:t>
      </w:r>
      <w:r w:rsidR="007D5093" w:rsidRPr="00F2385E">
        <w:rPr>
          <w:rFonts w:cs="Times New Roman"/>
          <w:b w:val="0"/>
          <w:bCs/>
          <w:lang w:val="cs-CZ"/>
        </w:rPr>
        <w:t xml:space="preserve">jedno </w:t>
      </w:r>
      <w:r w:rsidR="00C42523" w:rsidRPr="00F2385E">
        <w:rPr>
          <w:rFonts w:cs="Times New Roman"/>
          <w:b w:val="0"/>
          <w:bCs/>
          <w:lang w:val="cs-CZ"/>
        </w:rPr>
        <w:t xml:space="preserve">(1) vyhotovení </w:t>
      </w:r>
      <w:r w:rsidR="007D5093" w:rsidRPr="00F2385E">
        <w:rPr>
          <w:rFonts w:cs="Times New Roman"/>
          <w:b w:val="0"/>
          <w:bCs/>
          <w:lang w:val="cs-CZ"/>
        </w:rPr>
        <w:t>s prostými podpisy</w:t>
      </w:r>
      <w:r w:rsidR="00377DB4" w:rsidRPr="00F2385E">
        <w:rPr>
          <w:rFonts w:cs="Times New Roman"/>
          <w:b w:val="0"/>
          <w:bCs/>
          <w:lang w:val="cs-CZ"/>
        </w:rPr>
        <w:t xml:space="preserve"> a</w:t>
      </w:r>
      <w:r w:rsidR="00D80EED" w:rsidRPr="00F2385E">
        <w:rPr>
          <w:rFonts w:cs="Times New Roman"/>
          <w:b w:val="0"/>
          <w:bCs/>
          <w:lang w:val="cs-CZ"/>
        </w:rPr>
        <w:t> jedno (1) vyhotovení opatřené ověřenými podpisy Smluvních stran.</w:t>
      </w:r>
    </w:p>
    <w:p w14:paraId="0B052BEC" w14:textId="77777777" w:rsidR="00380FE7" w:rsidRPr="00F2385E" w:rsidRDefault="00D80EED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>Tato</w:t>
      </w:r>
      <w:r w:rsidR="00EF63AF" w:rsidRPr="00F2385E">
        <w:rPr>
          <w:rFonts w:cs="Times New Roman"/>
          <w:b w:val="0"/>
          <w:bCs/>
          <w:lang w:val="cs-CZ"/>
        </w:rPr>
        <w:t xml:space="preserve"> S</w:t>
      </w:r>
      <w:r w:rsidRPr="00F2385E">
        <w:rPr>
          <w:rFonts w:cs="Times New Roman"/>
          <w:b w:val="0"/>
          <w:bCs/>
          <w:lang w:val="cs-CZ"/>
        </w:rPr>
        <w:t>mlouva může být měněna nebo zrušena pouze dohodou Smluvních stran v písemné formě.</w:t>
      </w:r>
    </w:p>
    <w:p w14:paraId="21FEC3BE" w14:textId="77777777" w:rsidR="00380FE7" w:rsidRPr="00F2385E" w:rsidRDefault="00D80EED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 xml:space="preserve">Jakékoliv sdělení či jiný dokument, jenž má nebo může být doručen dle této </w:t>
      </w:r>
      <w:r w:rsidR="00EF63AF" w:rsidRPr="00F2385E">
        <w:rPr>
          <w:rFonts w:cs="Times New Roman"/>
          <w:b w:val="0"/>
          <w:bCs/>
          <w:lang w:val="cs-CZ"/>
        </w:rPr>
        <w:t>S</w:t>
      </w:r>
      <w:r w:rsidRPr="00F2385E">
        <w:rPr>
          <w:rFonts w:cs="Times New Roman"/>
          <w:b w:val="0"/>
          <w:bCs/>
          <w:lang w:val="cs-CZ"/>
        </w:rPr>
        <w:t xml:space="preserve">mlouvy, lze doručit osobně či doporučeným dopisem na adresu té které Smluvní strany uvedenou v záhlaví této </w:t>
      </w:r>
      <w:r w:rsidR="00EF63AF" w:rsidRPr="00F2385E">
        <w:rPr>
          <w:rFonts w:cs="Times New Roman"/>
          <w:b w:val="0"/>
          <w:bCs/>
          <w:lang w:val="cs-CZ"/>
        </w:rPr>
        <w:t>S</w:t>
      </w:r>
      <w:r w:rsidRPr="00F2385E">
        <w:rPr>
          <w:rFonts w:cs="Times New Roman"/>
          <w:b w:val="0"/>
          <w:bCs/>
          <w:lang w:val="cs-CZ"/>
        </w:rPr>
        <w:t>mlouvy, popřípadě na jinou adresu, která bude písemně sdělena Smluvní stranou druhé Smluvní straně.</w:t>
      </w:r>
    </w:p>
    <w:p w14:paraId="586C942C" w14:textId="77777777" w:rsidR="00380FE7" w:rsidRPr="00F2385E" w:rsidRDefault="005B4728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>Tato S</w:t>
      </w:r>
      <w:r w:rsidR="00D80EED" w:rsidRPr="00F2385E">
        <w:rPr>
          <w:rFonts w:cs="Times New Roman"/>
          <w:b w:val="0"/>
          <w:bCs/>
          <w:lang w:val="cs-CZ"/>
        </w:rPr>
        <w:t>mlouva se řídí právem České republiky, zejména příslušnými ustanoveními občanského zákoníku. Ve</w:t>
      </w:r>
      <w:r w:rsidRPr="00F2385E">
        <w:rPr>
          <w:rFonts w:cs="Times New Roman"/>
          <w:b w:val="0"/>
          <w:bCs/>
          <w:lang w:val="cs-CZ"/>
        </w:rPr>
        <w:t>škeré spory vyplývající z této S</w:t>
      </w:r>
      <w:r w:rsidR="00D80EED" w:rsidRPr="00F2385E">
        <w:rPr>
          <w:rFonts w:cs="Times New Roman"/>
          <w:b w:val="0"/>
          <w:bCs/>
          <w:lang w:val="cs-CZ"/>
        </w:rPr>
        <w:t>mlouvy budou rozhodovány příslušnými soudy v České republice.</w:t>
      </w:r>
    </w:p>
    <w:p w14:paraId="54DCD004" w14:textId="5BC6E799" w:rsidR="00AE0C3C" w:rsidRPr="00F2385E" w:rsidRDefault="00D80EED" w:rsidP="00F2385E">
      <w:pPr>
        <w:pStyle w:val="BMH2"/>
        <w:jc w:val="both"/>
        <w:rPr>
          <w:b w:val="0"/>
          <w:bCs/>
          <w:lang w:val="cs-CZ"/>
        </w:rPr>
      </w:pPr>
      <w:r w:rsidRPr="00F2385E">
        <w:rPr>
          <w:rFonts w:cs="Times New Roman"/>
          <w:b w:val="0"/>
          <w:bCs/>
          <w:lang w:val="cs-CZ"/>
        </w:rPr>
        <w:t>Smluvní</w:t>
      </w:r>
      <w:r w:rsidR="00A505E7" w:rsidRPr="00F2385E">
        <w:rPr>
          <w:rFonts w:cs="Times New Roman"/>
          <w:b w:val="0"/>
          <w:bCs/>
          <w:lang w:val="cs-CZ"/>
        </w:rPr>
        <w:t xml:space="preserve"> strany prohlašují, že si tuto S</w:t>
      </w:r>
      <w:r w:rsidRPr="00F2385E">
        <w:rPr>
          <w:rFonts w:cs="Times New Roman"/>
          <w:b w:val="0"/>
          <w:bCs/>
          <w:lang w:val="cs-CZ"/>
        </w:rPr>
        <w:t>mlouvu přečetly, že jejímu obsahu porozuměly, že nebyla uzavřena v tísni ani za nápadně nevýhodných podmínek.</w:t>
      </w:r>
    </w:p>
    <w:p w14:paraId="459F781E" w14:textId="15A16BF2" w:rsidR="00380FE7" w:rsidRPr="00F2385E" w:rsidRDefault="00380FE7">
      <w:pPr>
        <w:spacing w:after="160" w:line="259" w:lineRule="auto"/>
        <w:rPr>
          <w:rFonts w:ascii="Times New Roman" w:hAnsi="Times New Roman" w:cs="Times New Roman"/>
          <w:bCs/>
          <w:szCs w:val="22"/>
          <w:lang w:val="cs-CZ"/>
        </w:rPr>
      </w:pPr>
    </w:p>
    <w:p w14:paraId="49A7762B" w14:textId="77777777" w:rsidR="00380FE7" w:rsidRPr="00F2385E" w:rsidRDefault="00380FE7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p w14:paraId="7C5B7364" w14:textId="100A85C1" w:rsidR="00B224C8" w:rsidRPr="00F2385E" w:rsidRDefault="00B224C8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  <w:r w:rsidRPr="00F2385E">
        <w:rPr>
          <w:rFonts w:ascii="Times New Roman" w:hAnsi="Times New Roman" w:cs="Times New Roman"/>
          <w:bCs/>
          <w:szCs w:val="22"/>
          <w:lang w:val="cs-CZ"/>
        </w:rPr>
        <w:t>V </w:t>
      </w:r>
      <w:r w:rsidR="00AE0C3C" w:rsidRPr="00F2385E">
        <w:rPr>
          <w:rFonts w:ascii="Times New Roman" w:hAnsi="Times New Roman" w:cs="Times New Roman"/>
          <w:bCs/>
          <w:szCs w:val="22"/>
          <w:lang w:val="cs-CZ"/>
        </w:rPr>
        <w:t xml:space="preserve">…………………. </w:t>
      </w:r>
      <w:r w:rsidRPr="00F2385E">
        <w:rPr>
          <w:rFonts w:ascii="Times New Roman" w:hAnsi="Times New Roman" w:cs="Times New Roman"/>
          <w:bCs/>
          <w:szCs w:val="22"/>
          <w:lang w:val="cs-CZ"/>
        </w:rPr>
        <w:t>dne ……………….</w:t>
      </w:r>
      <w:r w:rsidRPr="00F2385E">
        <w:rPr>
          <w:rFonts w:ascii="Times New Roman" w:hAnsi="Times New Roman" w:cs="Times New Roman"/>
          <w:bCs/>
          <w:szCs w:val="22"/>
          <w:lang w:val="cs-CZ"/>
        </w:rPr>
        <w:tab/>
        <w:t>V </w:t>
      </w:r>
      <w:r w:rsidR="00AE0C3C" w:rsidRPr="00F2385E">
        <w:rPr>
          <w:rFonts w:ascii="Times New Roman" w:hAnsi="Times New Roman" w:cs="Times New Roman"/>
          <w:bCs/>
          <w:szCs w:val="22"/>
          <w:lang w:val="cs-CZ"/>
        </w:rPr>
        <w:t xml:space="preserve">…………………. </w:t>
      </w:r>
      <w:r w:rsidRPr="00F2385E">
        <w:rPr>
          <w:rFonts w:ascii="Times New Roman" w:hAnsi="Times New Roman" w:cs="Times New Roman"/>
          <w:bCs/>
          <w:szCs w:val="22"/>
          <w:lang w:val="cs-CZ"/>
        </w:rPr>
        <w:t xml:space="preserve">dne </w:t>
      </w:r>
      <w:r w:rsidR="00C718C2" w:rsidRPr="00F2385E">
        <w:rPr>
          <w:rFonts w:ascii="Times New Roman" w:hAnsi="Times New Roman" w:cs="Times New Roman"/>
          <w:bCs/>
          <w:szCs w:val="22"/>
          <w:lang w:val="cs-CZ"/>
        </w:rPr>
        <w:t>………….</w:t>
      </w:r>
    </w:p>
    <w:p w14:paraId="5B66AB1A" w14:textId="77777777" w:rsidR="00B224C8" w:rsidRPr="00F2385E" w:rsidRDefault="00B224C8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p w14:paraId="0CBEF451" w14:textId="77777777" w:rsidR="00B224C8" w:rsidRPr="00F2385E" w:rsidRDefault="00B224C8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4127"/>
        <w:gridCol w:w="5087"/>
      </w:tblGrid>
      <w:tr w:rsidR="00B224C8" w:rsidRPr="00F2385E" w14:paraId="3EDCECB0" w14:textId="77777777" w:rsidTr="006D3260">
        <w:trPr>
          <w:trHeight w:val="278"/>
        </w:trPr>
        <w:tc>
          <w:tcPr>
            <w:tcW w:w="4127" w:type="dxa"/>
          </w:tcPr>
          <w:p w14:paraId="14AF822C" w14:textId="2D203981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szCs w:val="22"/>
                <w:lang w:val="cs-CZ"/>
              </w:rPr>
              <w:t xml:space="preserve">za </w:t>
            </w:r>
            <w:r w:rsidR="00B64E0B" w:rsidRPr="00F2385E">
              <w:rPr>
                <w:rFonts w:ascii="Times New Roman" w:hAnsi="Times New Roman" w:cs="Times New Roman"/>
                <w:bCs/>
                <w:szCs w:val="22"/>
                <w:highlight w:val="yellow"/>
                <w:lang w:val="cs-CZ"/>
              </w:rPr>
              <w:t>[BUDE DOPLNĚNO]</w:t>
            </w:r>
          </w:p>
          <w:p w14:paraId="2C21950C" w14:textId="77777777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  <w:p w14:paraId="1F5FB6A4" w14:textId="77777777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  <w:p w14:paraId="35EE7DC8" w14:textId="7C93C7AB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  <w:p w14:paraId="4C5FEEB2" w14:textId="77777777" w:rsidR="00C718C2" w:rsidRPr="00F2385E" w:rsidRDefault="00C718C2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  <w:p w14:paraId="195C3115" w14:textId="77777777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  <w:p w14:paraId="00D3BACA" w14:textId="77777777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szCs w:val="22"/>
                <w:lang w:val="cs-CZ"/>
              </w:rPr>
              <w:t>_____________________________</w:t>
            </w:r>
          </w:p>
          <w:p w14:paraId="7157BA67" w14:textId="66B5CCFD" w:rsidR="00A50EC0" w:rsidRPr="00F2385E" w:rsidRDefault="00B64E0B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highlight w:val="yellow"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szCs w:val="22"/>
                <w:highlight w:val="yellow"/>
                <w:lang w:val="cs-CZ"/>
              </w:rPr>
              <w:t>[BUDE DOPLNĚNO]</w:t>
            </w:r>
          </w:p>
          <w:p w14:paraId="593106AA" w14:textId="61B3E029" w:rsidR="005F1DB6" w:rsidRPr="00F2385E" w:rsidRDefault="00B64E0B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szCs w:val="22"/>
                <w:highlight w:val="yellow"/>
                <w:lang w:val="cs-CZ"/>
              </w:rPr>
              <w:t>[BUDE DOPLNĚNO]</w:t>
            </w:r>
          </w:p>
          <w:p w14:paraId="7AEB882F" w14:textId="222810E2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szCs w:val="22"/>
                <w:lang w:val="cs-CZ"/>
              </w:rPr>
              <w:t>ověřený podpis</w:t>
            </w:r>
          </w:p>
          <w:p w14:paraId="1A0110C0" w14:textId="38D47693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  <w:p w14:paraId="16B310E6" w14:textId="5939D083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</w:tc>
        <w:tc>
          <w:tcPr>
            <w:tcW w:w="5087" w:type="dxa"/>
          </w:tcPr>
          <w:p w14:paraId="2D841316" w14:textId="26D48DAE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</w:tc>
      </w:tr>
    </w:tbl>
    <w:p w14:paraId="3C70F088" w14:textId="77777777" w:rsidR="00B224C8" w:rsidRPr="00F2385E" w:rsidRDefault="00B224C8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p w14:paraId="4B317CC6" w14:textId="77777777" w:rsidR="00B224C8" w:rsidRPr="00F2385E" w:rsidRDefault="00B224C8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p w14:paraId="448C924B" w14:textId="77777777" w:rsidR="00B224C8" w:rsidRPr="00F2385E" w:rsidRDefault="00B224C8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tbl>
      <w:tblPr>
        <w:tblW w:w="9246" w:type="dxa"/>
        <w:tblLayout w:type="fixed"/>
        <w:tblLook w:val="0000" w:firstRow="0" w:lastRow="0" w:firstColumn="0" w:lastColumn="0" w:noHBand="0" w:noVBand="0"/>
      </w:tblPr>
      <w:tblGrid>
        <w:gridCol w:w="4111"/>
        <w:gridCol w:w="5135"/>
      </w:tblGrid>
      <w:tr w:rsidR="00B224C8" w:rsidRPr="00F2385E" w14:paraId="0DCE7511" w14:textId="77777777" w:rsidTr="00F22DAD">
        <w:trPr>
          <w:trHeight w:val="278"/>
        </w:trPr>
        <w:tc>
          <w:tcPr>
            <w:tcW w:w="4111" w:type="dxa"/>
          </w:tcPr>
          <w:p w14:paraId="5F10924F" w14:textId="7A9BC5E1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</w:tc>
        <w:tc>
          <w:tcPr>
            <w:tcW w:w="5135" w:type="dxa"/>
          </w:tcPr>
          <w:p w14:paraId="3A168A8F" w14:textId="63DC902A" w:rsidR="00B224C8" w:rsidRPr="00F2385E" w:rsidRDefault="00B224C8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</w:tc>
      </w:tr>
      <w:tr w:rsidR="00AE0C3C" w:rsidRPr="00F2385E" w14:paraId="2BCF9BFF" w14:textId="77777777" w:rsidTr="00F22DAD">
        <w:trPr>
          <w:trHeight w:val="278"/>
        </w:trPr>
        <w:tc>
          <w:tcPr>
            <w:tcW w:w="4111" w:type="dxa"/>
          </w:tcPr>
          <w:p w14:paraId="75CFC92A" w14:textId="77777777" w:rsidR="00AE0C3C" w:rsidRPr="00F2385E" w:rsidRDefault="00AE0C3C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</w:tc>
        <w:tc>
          <w:tcPr>
            <w:tcW w:w="5135" w:type="dxa"/>
          </w:tcPr>
          <w:p w14:paraId="3F6549DE" w14:textId="77777777" w:rsidR="00AE0C3C" w:rsidRPr="00F2385E" w:rsidRDefault="00AE0C3C" w:rsidP="00291AA2">
            <w:pPr>
              <w:jc w:val="both"/>
              <w:rPr>
                <w:rFonts w:ascii="Times New Roman" w:hAnsi="Times New Roman" w:cs="Times New Roman"/>
                <w:bCs/>
                <w:szCs w:val="22"/>
                <w:lang w:val="cs-CZ"/>
              </w:rPr>
            </w:pPr>
          </w:p>
        </w:tc>
      </w:tr>
    </w:tbl>
    <w:p w14:paraId="446DD88E" w14:textId="77777777" w:rsidR="00B224C8" w:rsidRPr="00F2385E" w:rsidRDefault="00B224C8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p w14:paraId="0F043CCF" w14:textId="77777777" w:rsidR="00F65A62" w:rsidRPr="00F2385E" w:rsidRDefault="00F65A62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  <w:r w:rsidRPr="00F2385E">
        <w:rPr>
          <w:rFonts w:ascii="Times New Roman" w:hAnsi="Times New Roman" w:cs="Times New Roman"/>
          <w:bCs/>
          <w:szCs w:val="22"/>
          <w:lang w:val="cs-CZ"/>
        </w:rPr>
        <w:tab/>
      </w:r>
      <w:r w:rsidRPr="00F2385E">
        <w:rPr>
          <w:rFonts w:ascii="Times New Roman" w:hAnsi="Times New Roman" w:cs="Times New Roman"/>
          <w:bCs/>
          <w:szCs w:val="22"/>
          <w:lang w:val="cs-CZ"/>
        </w:rPr>
        <w:tab/>
      </w:r>
      <w:r w:rsidRPr="00F2385E">
        <w:rPr>
          <w:rFonts w:ascii="Times New Roman" w:hAnsi="Times New Roman" w:cs="Times New Roman"/>
          <w:bCs/>
          <w:szCs w:val="22"/>
          <w:lang w:val="cs-CZ"/>
        </w:rPr>
        <w:tab/>
      </w:r>
      <w:r w:rsidRPr="00F2385E">
        <w:rPr>
          <w:rFonts w:ascii="Times New Roman" w:hAnsi="Times New Roman" w:cs="Times New Roman"/>
          <w:bCs/>
          <w:szCs w:val="22"/>
          <w:lang w:val="cs-CZ"/>
        </w:rPr>
        <w:tab/>
      </w:r>
      <w:r w:rsidRPr="00F2385E">
        <w:rPr>
          <w:rFonts w:ascii="Times New Roman" w:hAnsi="Times New Roman" w:cs="Times New Roman"/>
          <w:bCs/>
          <w:szCs w:val="22"/>
          <w:lang w:val="cs-CZ"/>
        </w:rPr>
        <w:tab/>
      </w:r>
      <w:r w:rsidRPr="00F2385E">
        <w:rPr>
          <w:rFonts w:ascii="Times New Roman" w:hAnsi="Times New Roman" w:cs="Times New Roman"/>
          <w:bCs/>
          <w:szCs w:val="22"/>
          <w:lang w:val="cs-CZ"/>
        </w:rPr>
        <w:tab/>
      </w:r>
    </w:p>
    <w:tbl>
      <w:tblPr>
        <w:tblStyle w:val="TableGrid11"/>
        <w:tblW w:w="9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1"/>
      </w:tblGrid>
      <w:tr w:rsidR="00F65A62" w:rsidRPr="00F2385E" w14:paraId="5A0087D7" w14:textId="77777777" w:rsidTr="00ED0D14">
        <w:tc>
          <w:tcPr>
            <w:tcW w:w="9171" w:type="dxa"/>
          </w:tcPr>
          <w:p w14:paraId="309D7C5C" w14:textId="536FD70C" w:rsidR="00F65A62" w:rsidRPr="00F2385E" w:rsidRDefault="00F65A62" w:rsidP="00ED0D14">
            <w:pPr>
              <w:jc w:val="center"/>
              <w:rPr>
                <w:rFonts w:ascii="Times New Roman" w:hAnsi="Times New Roman" w:cs="Times New Roman"/>
                <w:bCs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lang w:val="cs-CZ"/>
              </w:rPr>
              <w:t xml:space="preserve">za TP Insolvence, v.o.s., </w:t>
            </w:r>
          </w:p>
          <w:p w14:paraId="24B8A0E0" w14:textId="006F35C7" w:rsidR="00F65A62" w:rsidRPr="00F2385E" w:rsidRDefault="00F65A62" w:rsidP="00ED0D14">
            <w:pPr>
              <w:jc w:val="center"/>
              <w:rPr>
                <w:rFonts w:ascii="Times New Roman" w:hAnsi="Times New Roman" w:cs="Times New Roman"/>
                <w:bCs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lang w:val="cs-CZ"/>
              </w:rPr>
              <w:t xml:space="preserve">                                insolvenčního správce </w:t>
            </w:r>
            <w:proofErr w:type="spellStart"/>
            <w:r w:rsidRPr="00F2385E">
              <w:rPr>
                <w:rFonts w:ascii="Times New Roman" w:hAnsi="Times New Roman" w:cs="Times New Roman"/>
                <w:bCs/>
                <w:lang w:val="cs-CZ"/>
              </w:rPr>
              <w:t>Liberty</w:t>
            </w:r>
            <w:proofErr w:type="spellEnd"/>
            <w:r w:rsidRPr="00F2385E">
              <w:rPr>
                <w:rFonts w:ascii="Times New Roman" w:hAnsi="Times New Roman" w:cs="Times New Roman"/>
                <w:bCs/>
                <w:lang w:val="cs-CZ"/>
              </w:rPr>
              <w:t xml:space="preserve"> Ostrava a.s.:</w:t>
            </w:r>
          </w:p>
        </w:tc>
      </w:tr>
      <w:tr w:rsidR="00F65A62" w:rsidRPr="00F2385E" w14:paraId="75B1D8FA" w14:textId="77777777" w:rsidTr="00ED0D14">
        <w:tc>
          <w:tcPr>
            <w:tcW w:w="9171" w:type="dxa"/>
          </w:tcPr>
          <w:p w14:paraId="61683478" w14:textId="77777777" w:rsidR="00F65A62" w:rsidRPr="00F2385E" w:rsidRDefault="00F65A62" w:rsidP="00ED0D14">
            <w:pPr>
              <w:jc w:val="center"/>
              <w:rPr>
                <w:rFonts w:ascii="Times New Roman" w:hAnsi="Times New Roman" w:cs="Times New Roman"/>
                <w:bCs/>
                <w:lang w:val="cs-CZ"/>
              </w:rPr>
            </w:pPr>
          </w:p>
        </w:tc>
      </w:tr>
      <w:tr w:rsidR="00F65A62" w:rsidRPr="00F2385E" w14:paraId="52E33C12" w14:textId="77777777" w:rsidTr="00ED0D14">
        <w:tc>
          <w:tcPr>
            <w:tcW w:w="9171" w:type="dxa"/>
          </w:tcPr>
          <w:p w14:paraId="42DDD28D" w14:textId="3E5F3230" w:rsidR="00F65A62" w:rsidRPr="00F2385E" w:rsidRDefault="00F65A62" w:rsidP="00ED0D14">
            <w:pPr>
              <w:jc w:val="center"/>
              <w:rPr>
                <w:rFonts w:ascii="Times New Roman" w:hAnsi="Times New Roman" w:cs="Times New Roman"/>
                <w:bCs/>
                <w:lang w:val="cs-CZ"/>
              </w:rPr>
            </w:pPr>
            <w:r w:rsidRPr="00F2385E">
              <w:rPr>
                <w:rFonts w:ascii="Times New Roman" w:eastAsia="Times New Roman" w:hAnsi="Times New Roman" w:cs="Times New Roman"/>
                <w:bCs/>
                <w:lang w:val="cs-CZ"/>
              </w:rPr>
              <w:t xml:space="preserve">                     V Praze dne ________________ 202</w:t>
            </w:r>
            <w:r w:rsidR="0042378D">
              <w:rPr>
                <w:rFonts w:ascii="Times New Roman" w:eastAsia="Times New Roman" w:hAnsi="Times New Roman" w:cs="Times New Roman"/>
                <w:bCs/>
                <w:lang w:val="cs-CZ"/>
              </w:rPr>
              <w:t>5</w:t>
            </w:r>
          </w:p>
        </w:tc>
      </w:tr>
      <w:tr w:rsidR="00F65A62" w:rsidRPr="00F2385E" w14:paraId="5A30F38E" w14:textId="77777777" w:rsidTr="00ED0D14">
        <w:tc>
          <w:tcPr>
            <w:tcW w:w="9171" w:type="dxa"/>
          </w:tcPr>
          <w:p w14:paraId="72845800" w14:textId="77777777" w:rsidR="00F65A62" w:rsidRPr="00F2385E" w:rsidRDefault="00F65A62" w:rsidP="00ED0D14">
            <w:pPr>
              <w:jc w:val="center"/>
              <w:rPr>
                <w:rFonts w:ascii="Times New Roman" w:hAnsi="Times New Roman" w:cs="Times New Roman"/>
                <w:bCs/>
                <w:lang w:val="cs-CZ"/>
              </w:rPr>
            </w:pPr>
          </w:p>
        </w:tc>
      </w:tr>
      <w:tr w:rsidR="00F65A62" w:rsidRPr="00F2385E" w14:paraId="4B470C5A" w14:textId="77777777" w:rsidTr="00ED0D14">
        <w:tc>
          <w:tcPr>
            <w:tcW w:w="9171" w:type="dxa"/>
          </w:tcPr>
          <w:p w14:paraId="22FC7CA8" w14:textId="77777777" w:rsidR="00F65A62" w:rsidRPr="00F2385E" w:rsidRDefault="00F65A62" w:rsidP="00ED0D14">
            <w:pPr>
              <w:jc w:val="center"/>
              <w:rPr>
                <w:rFonts w:ascii="Times New Roman" w:hAnsi="Times New Roman" w:cs="Times New Roman"/>
                <w:bCs/>
                <w:lang w:val="cs-CZ"/>
              </w:rPr>
            </w:pPr>
          </w:p>
        </w:tc>
      </w:tr>
      <w:tr w:rsidR="00F65A62" w:rsidRPr="00F2385E" w14:paraId="20AEFE66" w14:textId="77777777" w:rsidTr="00ED0D14">
        <w:trPr>
          <w:trHeight w:val="1012"/>
        </w:trPr>
        <w:tc>
          <w:tcPr>
            <w:tcW w:w="9171" w:type="dxa"/>
          </w:tcPr>
          <w:p w14:paraId="7FB1B1EE" w14:textId="0618ECB1" w:rsidR="00F65A62" w:rsidRPr="00F2385E" w:rsidRDefault="00F65A62" w:rsidP="00ED0D14">
            <w:pPr>
              <w:jc w:val="center"/>
              <w:rPr>
                <w:rFonts w:ascii="Times New Roman" w:hAnsi="Times New Roman" w:cs="Times New Roman"/>
                <w:bCs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lang w:val="cs-CZ"/>
              </w:rPr>
              <w:lastRenderedPageBreak/>
              <w:t xml:space="preserve">             __________________________</w:t>
            </w:r>
          </w:p>
          <w:p w14:paraId="5F040479" w14:textId="798D9A66" w:rsidR="00F65A62" w:rsidRPr="00F2385E" w:rsidRDefault="00F65A62" w:rsidP="00ED0D14">
            <w:pPr>
              <w:rPr>
                <w:rFonts w:ascii="Times New Roman" w:hAnsi="Times New Roman" w:cs="Times New Roman"/>
                <w:bCs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lang w:val="cs-CZ"/>
              </w:rPr>
              <w:t xml:space="preserve">                                                              Jméno:</w:t>
            </w:r>
          </w:p>
          <w:p w14:paraId="382C9077" w14:textId="5199DAAF" w:rsidR="00F65A62" w:rsidRPr="00F2385E" w:rsidRDefault="00F65A62" w:rsidP="00ED0D14">
            <w:pPr>
              <w:rPr>
                <w:rFonts w:ascii="Times New Roman" w:hAnsi="Times New Roman" w:cs="Times New Roman"/>
                <w:bCs/>
                <w:lang w:val="cs-CZ"/>
              </w:rPr>
            </w:pPr>
            <w:r w:rsidRPr="00F2385E">
              <w:rPr>
                <w:rFonts w:ascii="Times New Roman" w:hAnsi="Times New Roman" w:cs="Times New Roman"/>
                <w:bCs/>
                <w:lang w:val="cs-CZ"/>
              </w:rPr>
              <w:t xml:space="preserve">                                                              Funkce:</w:t>
            </w:r>
          </w:p>
        </w:tc>
      </w:tr>
    </w:tbl>
    <w:p w14:paraId="782D397F" w14:textId="55F40F85" w:rsidR="00B224C8" w:rsidRPr="00F2385E" w:rsidRDefault="00B224C8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p w14:paraId="7AC31886" w14:textId="2AC0DEF2" w:rsidR="0016018B" w:rsidRDefault="0016018B">
      <w:pPr>
        <w:spacing w:after="160" w:line="259" w:lineRule="auto"/>
        <w:rPr>
          <w:rFonts w:ascii="Times New Roman" w:hAnsi="Times New Roman" w:cs="Times New Roman"/>
          <w:bCs/>
          <w:szCs w:val="22"/>
          <w:lang w:val="cs-CZ"/>
        </w:rPr>
      </w:pPr>
      <w:r>
        <w:rPr>
          <w:rFonts w:ascii="Times New Roman" w:hAnsi="Times New Roman" w:cs="Times New Roman"/>
          <w:bCs/>
          <w:szCs w:val="22"/>
          <w:lang w:val="cs-CZ"/>
        </w:rPr>
        <w:br w:type="page"/>
      </w:r>
    </w:p>
    <w:p w14:paraId="0183FE72" w14:textId="438F7C64" w:rsidR="0016018B" w:rsidRPr="00047F7F" w:rsidRDefault="0016018B" w:rsidP="00047F7F">
      <w:pPr>
        <w:jc w:val="both"/>
        <w:rPr>
          <w:rFonts w:ascii="Times New Roman" w:hAnsi="Times New Roman" w:cs="Times New Roman"/>
          <w:b/>
          <w:szCs w:val="22"/>
          <w:lang w:val="cs-CZ"/>
        </w:rPr>
      </w:pPr>
      <w:r w:rsidRPr="00047F7F">
        <w:rPr>
          <w:rFonts w:ascii="Times New Roman" w:hAnsi="Times New Roman" w:cs="Times New Roman"/>
          <w:b/>
          <w:szCs w:val="22"/>
          <w:lang w:val="cs-CZ"/>
        </w:rPr>
        <w:lastRenderedPageBreak/>
        <w:t>PŘÍLOHA Č. 1 – VYMEZENÍ VLEČKY</w:t>
      </w:r>
    </w:p>
    <w:p w14:paraId="3FC50B85" w14:textId="77777777" w:rsidR="0016018B" w:rsidRPr="00047F7F" w:rsidRDefault="0016018B" w:rsidP="0016018B">
      <w:pPr>
        <w:rPr>
          <w:rFonts w:ascii="Times New Roman" w:hAnsi="Times New Roman" w:cs="Times New Roman"/>
          <w:b/>
          <w:bCs/>
          <w:lang w:val="cs-CZ"/>
        </w:rPr>
      </w:pPr>
    </w:p>
    <w:p w14:paraId="0557B853" w14:textId="0463FD23" w:rsidR="0016018B" w:rsidRPr="00047F7F" w:rsidRDefault="0016018B" w:rsidP="0016018B">
      <w:pPr>
        <w:rPr>
          <w:rFonts w:ascii="Times New Roman" w:hAnsi="Times New Roman" w:cs="Times New Roman"/>
          <w:lang w:val="cs-CZ"/>
        </w:rPr>
      </w:pPr>
      <w:r w:rsidRPr="00047F7F">
        <w:rPr>
          <w:rFonts w:ascii="Times New Roman" w:hAnsi="Times New Roman" w:cs="Times New Roman"/>
          <w:lang w:val="cs-CZ"/>
        </w:rPr>
        <w:t xml:space="preserve">Vlečka </w:t>
      </w:r>
      <w:r>
        <w:rPr>
          <w:rFonts w:ascii="Times New Roman" w:hAnsi="Times New Roman" w:cs="Times New Roman"/>
          <w:lang w:val="cs-CZ"/>
        </w:rPr>
        <w:t xml:space="preserve">je tvořena </w:t>
      </w:r>
      <w:r w:rsidRPr="00047F7F">
        <w:rPr>
          <w:rFonts w:ascii="Times New Roman" w:hAnsi="Times New Roman" w:cs="Times New Roman"/>
          <w:lang w:val="cs-CZ"/>
        </w:rPr>
        <w:t>následující</w:t>
      </w:r>
      <w:r w:rsidR="00ED47B7">
        <w:rPr>
          <w:rFonts w:ascii="Times New Roman" w:hAnsi="Times New Roman" w:cs="Times New Roman"/>
          <w:lang w:val="cs-CZ"/>
        </w:rPr>
        <w:t>mi věcmi</w:t>
      </w:r>
      <w:r w:rsidRPr="00047F7F">
        <w:rPr>
          <w:rFonts w:ascii="Times New Roman" w:hAnsi="Times New Roman" w:cs="Times New Roman"/>
          <w:lang w:val="cs-CZ"/>
        </w:rPr>
        <w:t>:</w:t>
      </w:r>
    </w:p>
    <w:p w14:paraId="11470047" w14:textId="77777777" w:rsidR="0016018B" w:rsidRPr="00047F7F" w:rsidRDefault="0016018B" w:rsidP="0016018B">
      <w:pPr>
        <w:rPr>
          <w:rFonts w:ascii="Times New Roman" w:hAnsi="Times New Roman" w:cs="Times New Roman"/>
          <w:lang w:val="cs-CZ"/>
        </w:rPr>
      </w:pPr>
    </w:p>
    <w:p w14:paraId="44BF8663" w14:textId="77777777" w:rsidR="00ED47B7" w:rsidRPr="00907E18" w:rsidRDefault="00ED47B7" w:rsidP="00ED47B7">
      <w:pPr>
        <w:pStyle w:val="Odstavecseseznamem"/>
        <w:numPr>
          <w:ilvl w:val="0"/>
          <w:numId w:val="48"/>
        </w:numPr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07E18">
        <w:rPr>
          <w:rFonts w:ascii="Times New Roman" w:hAnsi="Times New Roman" w:cs="Times New Roman"/>
          <w:sz w:val="22"/>
          <w:szCs w:val="22"/>
        </w:rPr>
        <w:t>Liniová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stavba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vlečky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stavba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tvoří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železniční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vlečku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která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začíná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námezníkem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výhybky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č. NH8 (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delimitační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bod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vlečky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),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umístěné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pozemku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parc.č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. 1455,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Kunčičky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>.</w:t>
      </w:r>
    </w:p>
    <w:p w14:paraId="02935EB5" w14:textId="77777777" w:rsidR="00ED47B7" w:rsidRPr="00907E18" w:rsidRDefault="00ED47B7" w:rsidP="00ED47B7">
      <w:pPr>
        <w:jc w:val="both"/>
        <w:rPr>
          <w:rFonts w:ascii="Times New Roman" w:hAnsi="Times New Roman" w:cs="Times New Roman"/>
          <w:szCs w:val="22"/>
        </w:rPr>
      </w:pPr>
    </w:p>
    <w:p w14:paraId="6AA4F7F4" w14:textId="77777777" w:rsidR="00ED47B7" w:rsidRPr="00907E18" w:rsidRDefault="00ED47B7" w:rsidP="00ED47B7">
      <w:pPr>
        <w:ind w:left="708"/>
        <w:jc w:val="both"/>
        <w:rPr>
          <w:rFonts w:ascii="Times New Roman" w:hAnsi="Times New Roman" w:cs="Times New Roman"/>
          <w:szCs w:val="22"/>
        </w:rPr>
      </w:pPr>
      <w:proofErr w:type="spellStart"/>
      <w:r w:rsidRPr="00907E18">
        <w:rPr>
          <w:rFonts w:ascii="Times New Roman" w:hAnsi="Times New Roman" w:cs="Times New Roman"/>
          <w:szCs w:val="22"/>
        </w:rPr>
        <w:t>Vlečka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pokračuje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Kolejí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79a, </w:t>
      </w:r>
      <w:proofErr w:type="spellStart"/>
      <w:r w:rsidRPr="00907E18">
        <w:rPr>
          <w:rFonts w:ascii="Times New Roman" w:hAnsi="Times New Roman" w:cs="Times New Roman"/>
          <w:szCs w:val="22"/>
        </w:rPr>
        <w:t>její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součástí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je most </w:t>
      </w:r>
      <w:proofErr w:type="spellStart"/>
      <w:r w:rsidRPr="00907E18">
        <w:rPr>
          <w:rFonts w:ascii="Times New Roman" w:hAnsi="Times New Roman" w:cs="Times New Roman"/>
          <w:szCs w:val="22"/>
        </w:rPr>
        <w:t>nad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ulicí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Lihovarská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(</w:t>
      </w:r>
      <w:proofErr w:type="spellStart"/>
      <w:r w:rsidRPr="00907E18">
        <w:rPr>
          <w:rFonts w:ascii="Times New Roman" w:hAnsi="Times New Roman" w:cs="Times New Roman"/>
          <w:szCs w:val="22"/>
        </w:rPr>
        <w:t>inv.č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24600022) </w:t>
      </w:r>
      <w:proofErr w:type="spellStart"/>
      <w:r w:rsidRPr="00907E18">
        <w:rPr>
          <w:rFonts w:ascii="Times New Roman" w:hAnsi="Times New Roman" w:cs="Times New Roman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pozemcích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par.č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1455, </w:t>
      </w:r>
      <w:proofErr w:type="spellStart"/>
      <w:r w:rsidRPr="00907E18">
        <w:rPr>
          <w:rFonts w:ascii="Times New Roman" w:hAnsi="Times New Roman" w:cs="Times New Roman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</w:t>
      </w:r>
      <w:proofErr w:type="spellStart"/>
      <w:proofErr w:type="gramStart"/>
      <w:r w:rsidRPr="00907E18">
        <w:rPr>
          <w:rFonts w:ascii="Times New Roman" w:hAnsi="Times New Roman" w:cs="Times New Roman"/>
          <w:szCs w:val="22"/>
        </w:rPr>
        <w:t>Kunčičky</w:t>
      </w:r>
      <w:proofErr w:type="spellEnd"/>
      <w:r w:rsidRPr="00907E18">
        <w:rPr>
          <w:rFonts w:ascii="Times New Roman" w:hAnsi="Times New Roman" w:cs="Times New Roman"/>
          <w:szCs w:val="22"/>
        </w:rPr>
        <w:t>,  a</w:t>
      </w:r>
      <w:proofErr w:type="gram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parc.č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3667/1,  </w:t>
      </w:r>
      <w:proofErr w:type="spellStart"/>
      <w:r w:rsidRPr="00907E18">
        <w:rPr>
          <w:rFonts w:ascii="Times New Roman" w:hAnsi="Times New Roman" w:cs="Times New Roman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</w:t>
      </w:r>
      <w:proofErr w:type="spellStart"/>
      <w:r w:rsidRPr="00907E18">
        <w:rPr>
          <w:rFonts w:ascii="Times New Roman" w:hAnsi="Times New Roman" w:cs="Times New Roman"/>
          <w:szCs w:val="22"/>
        </w:rPr>
        <w:t>Slezská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Ostrava, </w:t>
      </w:r>
      <w:proofErr w:type="spellStart"/>
      <w:r w:rsidRPr="00907E18">
        <w:rPr>
          <w:rFonts w:ascii="Times New Roman" w:hAnsi="Times New Roman" w:cs="Times New Roman"/>
          <w:szCs w:val="22"/>
        </w:rPr>
        <w:t>vše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vlastnictví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Společnosti</w:t>
      </w:r>
      <w:proofErr w:type="spellEnd"/>
      <w:r w:rsidRPr="00907E18">
        <w:rPr>
          <w:rFonts w:ascii="Times New Roman" w:hAnsi="Times New Roman" w:cs="Times New Roman"/>
          <w:szCs w:val="22"/>
        </w:rPr>
        <w:t>.</w:t>
      </w:r>
    </w:p>
    <w:p w14:paraId="55C9404E" w14:textId="77777777" w:rsidR="00ED47B7" w:rsidRPr="00907E18" w:rsidRDefault="00ED47B7" w:rsidP="00ED47B7">
      <w:pPr>
        <w:jc w:val="both"/>
        <w:rPr>
          <w:rFonts w:ascii="Times New Roman" w:hAnsi="Times New Roman" w:cs="Times New Roman"/>
          <w:szCs w:val="22"/>
        </w:rPr>
      </w:pPr>
    </w:p>
    <w:p w14:paraId="24B4DA10" w14:textId="77777777" w:rsidR="00ED47B7" w:rsidRPr="00907E18" w:rsidRDefault="00ED47B7" w:rsidP="00ED47B7">
      <w:pPr>
        <w:ind w:left="708"/>
        <w:jc w:val="both"/>
        <w:rPr>
          <w:rFonts w:ascii="Times New Roman" w:hAnsi="Times New Roman" w:cs="Times New Roman"/>
          <w:szCs w:val="22"/>
        </w:rPr>
      </w:pPr>
      <w:proofErr w:type="spellStart"/>
      <w:r w:rsidRPr="00907E18">
        <w:rPr>
          <w:rFonts w:ascii="Times New Roman" w:hAnsi="Times New Roman" w:cs="Times New Roman"/>
          <w:szCs w:val="22"/>
        </w:rPr>
        <w:t>Vlečka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dále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vede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odval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Lihovarská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, </w:t>
      </w:r>
      <w:proofErr w:type="spellStart"/>
      <w:r w:rsidRPr="00907E18">
        <w:rPr>
          <w:rFonts w:ascii="Times New Roman" w:hAnsi="Times New Roman" w:cs="Times New Roman"/>
          <w:szCs w:val="22"/>
        </w:rPr>
        <w:t>pozemek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parc.č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3667/9, </w:t>
      </w:r>
      <w:proofErr w:type="spellStart"/>
      <w:r w:rsidRPr="00907E18">
        <w:rPr>
          <w:rFonts w:ascii="Times New Roman" w:hAnsi="Times New Roman" w:cs="Times New Roman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</w:t>
      </w:r>
      <w:proofErr w:type="spellStart"/>
      <w:r w:rsidRPr="00907E18">
        <w:rPr>
          <w:rFonts w:ascii="Times New Roman" w:hAnsi="Times New Roman" w:cs="Times New Roman"/>
          <w:szCs w:val="22"/>
        </w:rPr>
        <w:t>Slezská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Ostrava. Kolej č. 79a </w:t>
      </w:r>
      <w:proofErr w:type="spellStart"/>
      <w:r w:rsidRPr="00907E18">
        <w:rPr>
          <w:rFonts w:ascii="Times New Roman" w:hAnsi="Times New Roman" w:cs="Times New Roman"/>
          <w:szCs w:val="22"/>
        </w:rPr>
        <w:t>vede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po </w:t>
      </w:r>
      <w:proofErr w:type="spellStart"/>
      <w:r w:rsidRPr="00907E18">
        <w:rPr>
          <w:rFonts w:ascii="Times New Roman" w:hAnsi="Times New Roman" w:cs="Times New Roman"/>
          <w:szCs w:val="22"/>
        </w:rPr>
        <w:t>pozemcích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parc.č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1455, </w:t>
      </w:r>
      <w:proofErr w:type="spellStart"/>
      <w:r w:rsidRPr="00907E18">
        <w:rPr>
          <w:rFonts w:ascii="Times New Roman" w:hAnsi="Times New Roman" w:cs="Times New Roman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</w:t>
      </w:r>
      <w:proofErr w:type="spellStart"/>
      <w:r w:rsidRPr="00907E18">
        <w:rPr>
          <w:rFonts w:ascii="Times New Roman" w:hAnsi="Times New Roman" w:cs="Times New Roman"/>
          <w:szCs w:val="22"/>
        </w:rPr>
        <w:t>Kunčičky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, parc. č. 3667/1 a parc. č. 3667/9, </w:t>
      </w:r>
      <w:proofErr w:type="spellStart"/>
      <w:r w:rsidRPr="00907E18">
        <w:rPr>
          <w:rFonts w:ascii="Times New Roman" w:hAnsi="Times New Roman" w:cs="Times New Roman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</w:t>
      </w:r>
      <w:proofErr w:type="spellStart"/>
      <w:r w:rsidRPr="00907E18">
        <w:rPr>
          <w:rFonts w:ascii="Times New Roman" w:hAnsi="Times New Roman" w:cs="Times New Roman"/>
          <w:szCs w:val="22"/>
        </w:rPr>
        <w:t>Slezská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Ostrava, </w:t>
      </w:r>
      <w:proofErr w:type="spellStart"/>
      <w:r w:rsidRPr="00907E18">
        <w:rPr>
          <w:rFonts w:ascii="Times New Roman" w:hAnsi="Times New Roman" w:cs="Times New Roman"/>
          <w:szCs w:val="22"/>
        </w:rPr>
        <w:t>vše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vlastnictví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Společnosti</w:t>
      </w:r>
      <w:proofErr w:type="spellEnd"/>
      <w:r w:rsidRPr="00907E18">
        <w:rPr>
          <w:rFonts w:ascii="Times New Roman" w:hAnsi="Times New Roman" w:cs="Times New Roman"/>
          <w:szCs w:val="22"/>
        </w:rPr>
        <w:t>.</w:t>
      </w:r>
    </w:p>
    <w:p w14:paraId="491E569A" w14:textId="77777777" w:rsidR="00ED47B7" w:rsidRPr="00907E18" w:rsidRDefault="00ED47B7" w:rsidP="00ED47B7">
      <w:pPr>
        <w:jc w:val="both"/>
        <w:rPr>
          <w:rFonts w:ascii="Times New Roman" w:hAnsi="Times New Roman" w:cs="Times New Roman"/>
          <w:szCs w:val="22"/>
        </w:rPr>
      </w:pPr>
    </w:p>
    <w:p w14:paraId="2BED3407" w14:textId="77777777" w:rsidR="00ED47B7" w:rsidRPr="00907E18" w:rsidRDefault="00ED47B7" w:rsidP="00ED47B7">
      <w:pPr>
        <w:ind w:left="708"/>
        <w:jc w:val="both"/>
        <w:rPr>
          <w:rFonts w:ascii="Times New Roman" w:hAnsi="Times New Roman" w:cs="Times New Roman"/>
          <w:szCs w:val="22"/>
        </w:rPr>
      </w:pPr>
      <w:proofErr w:type="spellStart"/>
      <w:r w:rsidRPr="00907E18">
        <w:rPr>
          <w:rFonts w:ascii="Times New Roman" w:hAnsi="Times New Roman" w:cs="Times New Roman"/>
          <w:szCs w:val="22"/>
        </w:rPr>
        <w:t>Části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kolejí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vlečky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cizích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pozemcích</w:t>
      </w:r>
      <w:proofErr w:type="spellEnd"/>
      <w:r w:rsidRPr="00907E18">
        <w:rPr>
          <w:rFonts w:ascii="Times New Roman" w:hAnsi="Times New Roman" w:cs="Times New Roman"/>
          <w:szCs w:val="22"/>
        </w:rPr>
        <w:t>:</w:t>
      </w:r>
    </w:p>
    <w:p w14:paraId="45F1C177" w14:textId="77777777" w:rsidR="00ED47B7" w:rsidRPr="00907E18" w:rsidRDefault="00ED47B7" w:rsidP="00ED47B7">
      <w:pPr>
        <w:ind w:left="708"/>
        <w:jc w:val="both"/>
        <w:rPr>
          <w:rFonts w:ascii="Times New Roman" w:hAnsi="Times New Roman" w:cs="Times New Roman"/>
          <w:szCs w:val="22"/>
        </w:rPr>
      </w:pPr>
    </w:p>
    <w:p w14:paraId="6697D2A9" w14:textId="77777777" w:rsidR="00ED47B7" w:rsidRPr="00907E18" w:rsidRDefault="00ED47B7" w:rsidP="00ED47B7">
      <w:pPr>
        <w:ind w:left="708"/>
        <w:jc w:val="both"/>
        <w:rPr>
          <w:rFonts w:ascii="Times New Roman" w:hAnsi="Times New Roman" w:cs="Times New Roman"/>
          <w:szCs w:val="22"/>
        </w:rPr>
      </w:pPr>
      <w:proofErr w:type="spellStart"/>
      <w:r w:rsidRPr="00907E18">
        <w:rPr>
          <w:rFonts w:ascii="Times New Roman" w:hAnsi="Times New Roman" w:cs="Times New Roman"/>
          <w:szCs w:val="22"/>
        </w:rPr>
        <w:t>část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Koleje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922 </w:t>
      </w:r>
      <w:proofErr w:type="spellStart"/>
      <w:r w:rsidRPr="00907E18">
        <w:rPr>
          <w:rFonts w:ascii="Times New Roman" w:hAnsi="Times New Roman" w:cs="Times New Roman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pozemku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parc. č. 3685/1, </w:t>
      </w:r>
      <w:proofErr w:type="spellStart"/>
      <w:r w:rsidRPr="00907E18">
        <w:rPr>
          <w:rFonts w:ascii="Times New Roman" w:hAnsi="Times New Roman" w:cs="Times New Roman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</w:t>
      </w:r>
      <w:proofErr w:type="spellStart"/>
      <w:r w:rsidRPr="00907E18">
        <w:rPr>
          <w:rFonts w:ascii="Times New Roman" w:hAnsi="Times New Roman" w:cs="Times New Roman"/>
          <w:szCs w:val="22"/>
        </w:rPr>
        <w:t>Slezská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Ostrava, </w:t>
      </w:r>
      <w:proofErr w:type="spellStart"/>
      <w:r w:rsidRPr="00907E18">
        <w:rPr>
          <w:rFonts w:ascii="Times New Roman" w:hAnsi="Times New Roman" w:cs="Times New Roman"/>
          <w:szCs w:val="22"/>
        </w:rPr>
        <w:t>ve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vlastnictví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společnosti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Asental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Land, </w:t>
      </w:r>
      <w:proofErr w:type="spellStart"/>
      <w:r w:rsidRPr="00907E18">
        <w:rPr>
          <w:rFonts w:ascii="Times New Roman" w:hAnsi="Times New Roman" w:cs="Times New Roman"/>
          <w:szCs w:val="22"/>
        </w:rPr>
        <w:t>s.r.o.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, se </w:t>
      </w:r>
      <w:proofErr w:type="spellStart"/>
      <w:r w:rsidRPr="00907E18">
        <w:rPr>
          <w:rFonts w:ascii="Times New Roman" w:hAnsi="Times New Roman" w:cs="Times New Roman"/>
          <w:szCs w:val="22"/>
        </w:rPr>
        <w:t>sídlem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adrese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Gregorova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2582/3, </w:t>
      </w:r>
      <w:proofErr w:type="spellStart"/>
      <w:r w:rsidRPr="00907E18">
        <w:rPr>
          <w:rFonts w:ascii="Times New Roman" w:hAnsi="Times New Roman" w:cs="Times New Roman"/>
          <w:szCs w:val="22"/>
        </w:rPr>
        <w:t>Moravská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Ostrava, 702 00 Ostrava, IČO: 277 69 143 a</w:t>
      </w:r>
    </w:p>
    <w:p w14:paraId="697994D4" w14:textId="77777777" w:rsidR="00ED47B7" w:rsidRPr="00907E18" w:rsidRDefault="00ED47B7" w:rsidP="00ED47B7">
      <w:pPr>
        <w:ind w:left="708"/>
        <w:jc w:val="both"/>
        <w:rPr>
          <w:rFonts w:ascii="Times New Roman" w:hAnsi="Times New Roman" w:cs="Times New Roman"/>
          <w:szCs w:val="22"/>
        </w:rPr>
      </w:pPr>
      <w:proofErr w:type="spellStart"/>
      <w:r w:rsidRPr="00907E18">
        <w:rPr>
          <w:rFonts w:ascii="Times New Roman" w:hAnsi="Times New Roman" w:cs="Times New Roman"/>
          <w:szCs w:val="22"/>
        </w:rPr>
        <w:t>část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Koleje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923 </w:t>
      </w:r>
      <w:proofErr w:type="spellStart"/>
      <w:r w:rsidRPr="00907E18">
        <w:rPr>
          <w:rFonts w:ascii="Times New Roman" w:hAnsi="Times New Roman" w:cs="Times New Roman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pozemku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parc. č. 3685/2, </w:t>
      </w:r>
      <w:proofErr w:type="spellStart"/>
      <w:r w:rsidRPr="00907E18">
        <w:rPr>
          <w:rFonts w:ascii="Times New Roman" w:hAnsi="Times New Roman" w:cs="Times New Roman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. </w:t>
      </w:r>
      <w:proofErr w:type="spellStart"/>
      <w:r w:rsidRPr="00907E18">
        <w:rPr>
          <w:rFonts w:ascii="Times New Roman" w:hAnsi="Times New Roman" w:cs="Times New Roman"/>
          <w:szCs w:val="22"/>
        </w:rPr>
        <w:t>Slezská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Ostrava, </w:t>
      </w:r>
      <w:proofErr w:type="spellStart"/>
      <w:r w:rsidRPr="00907E18">
        <w:rPr>
          <w:rFonts w:ascii="Times New Roman" w:hAnsi="Times New Roman" w:cs="Times New Roman"/>
          <w:szCs w:val="22"/>
        </w:rPr>
        <w:t>ve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vlastnictví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společnosti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Asental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Land, </w:t>
      </w:r>
      <w:proofErr w:type="spellStart"/>
      <w:r w:rsidRPr="00907E18">
        <w:rPr>
          <w:rFonts w:ascii="Times New Roman" w:hAnsi="Times New Roman" w:cs="Times New Roman"/>
          <w:szCs w:val="22"/>
        </w:rPr>
        <w:t>s.r.o.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, se </w:t>
      </w:r>
      <w:proofErr w:type="spellStart"/>
      <w:r w:rsidRPr="00907E18">
        <w:rPr>
          <w:rFonts w:ascii="Times New Roman" w:hAnsi="Times New Roman" w:cs="Times New Roman"/>
          <w:szCs w:val="22"/>
        </w:rPr>
        <w:t>sídlem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adrese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Gregorova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2582/3, </w:t>
      </w:r>
      <w:proofErr w:type="spellStart"/>
      <w:r w:rsidRPr="00907E18">
        <w:rPr>
          <w:rFonts w:ascii="Times New Roman" w:hAnsi="Times New Roman" w:cs="Times New Roman"/>
          <w:szCs w:val="22"/>
        </w:rPr>
        <w:t>Moravská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Ostrava, 702 00 Ostrava, IČO: 277 69 143</w:t>
      </w:r>
    </w:p>
    <w:p w14:paraId="784F7762" w14:textId="77777777" w:rsidR="00ED47B7" w:rsidRPr="00907E18" w:rsidRDefault="00ED47B7" w:rsidP="00ED47B7">
      <w:pPr>
        <w:jc w:val="both"/>
        <w:rPr>
          <w:rFonts w:ascii="Times New Roman" w:hAnsi="Times New Roman" w:cs="Times New Roman"/>
          <w:szCs w:val="22"/>
        </w:rPr>
      </w:pPr>
    </w:p>
    <w:p w14:paraId="1BA3D9CC" w14:textId="77777777" w:rsidR="00ED47B7" w:rsidRPr="00907E18" w:rsidRDefault="00ED47B7" w:rsidP="00ED47B7">
      <w:pPr>
        <w:ind w:left="708"/>
        <w:jc w:val="both"/>
        <w:rPr>
          <w:rFonts w:ascii="Times New Roman" w:hAnsi="Times New Roman" w:cs="Times New Roman"/>
          <w:szCs w:val="22"/>
        </w:rPr>
      </w:pPr>
      <w:proofErr w:type="spellStart"/>
      <w:r w:rsidRPr="00907E18">
        <w:rPr>
          <w:rFonts w:ascii="Times New Roman" w:hAnsi="Times New Roman" w:cs="Times New Roman"/>
          <w:szCs w:val="22"/>
        </w:rPr>
        <w:t>Součástí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vlečky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jsou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koleje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č. 925, č. 922, č. 923, č. 920, č. 900, č. 901a, č. 901, 902, č. 903, č. 904, č. 910, </w:t>
      </w:r>
    </w:p>
    <w:p w14:paraId="77E72FDD" w14:textId="77777777" w:rsidR="00ED47B7" w:rsidRPr="00907E18" w:rsidRDefault="00ED47B7" w:rsidP="00ED47B7">
      <w:pPr>
        <w:ind w:left="708"/>
        <w:jc w:val="both"/>
        <w:rPr>
          <w:rFonts w:ascii="Times New Roman" w:hAnsi="Times New Roman" w:cs="Times New Roman"/>
          <w:szCs w:val="22"/>
        </w:rPr>
      </w:pPr>
      <w:r w:rsidRPr="00907E18">
        <w:rPr>
          <w:rFonts w:ascii="Times New Roman" w:hAnsi="Times New Roman" w:cs="Times New Roman"/>
          <w:szCs w:val="22"/>
        </w:rPr>
        <w:t xml:space="preserve">č. 910a, č. 911, č. 912, č. 912a, </w:t>
      </w:r>
      <w:proofErr w:type="spellStart"/>
      <w:r w:rsidRPr="00907E18">
        <w:rPr>
          <w:rFonts w:ascii="Times New Roman" w:hAnsi="Times New Roman" w:cs="Times New Roman"/>
          <w:szCs w:val="22"/>
        </w:rPr>
        <w:t>včetně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všech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výhybek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a </w:t>
      </w:r>
      <w:proofErr w:type="spellStart"/>
      <w:r w:rsidRPr="00907E18">
        <w:rPr>
          <w:rFonts w:ascii="Times New Roman" w:hAnsi="Times New Roman" w:cs="Times New Roman"/>
          <w:szCs w:val="22"/>
        </w:rPr>
        <w:t>výkolejek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, </w:t>
      </w:r>
      <w:proofErr w:type="spellStart"/>
      <w:r w:rsidRPr="00907E18">
        <w:rPr>
          <w:rFonts w:ascii="Times New Roman" w:hAnsi="Times New Roman" w:cs="Times New Roman"/>
          <w:szCs w:val="22"/>
        </w:rPr>
        <w:t>které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jsou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vedeny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pozemcích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ve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vlastnictví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dlužníka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parc. č. 3667/23, parc. č. 3667/14, parc. č. 3667/15, parc. č. 3667/16, parc. č. 3667/17, parc. č. 3667/18, parc. č. 3667/19, parc. č. 3667/20, parc. č. 3667/7, parc. č. 3667/8, parc. č.  3667/9, parc. č. </w:t>
      </w:r>
      <w:proofErr w:type="gramStart"/>
      <w:r w:rsidRPr="00907E18">
        <w:rPr>
          <w:rFonts w:ascii="Times New Roman" w:hAnsi="Times New Roman" w:cs="Times New Roman"/>
          <w:szCs w:val="22"/>
        </w:rPr>
        <w:t xml:space="preserve">3671,  </w:t>
      </w:r>
      <w:proofErr w:type="spellStart"/>
      <w:r w:rsidRPr="00907E18">
        <w:rPr>
          <w:rFonts w:ascii="Times New Roman" w:hAnsi="Times New Roman" w:cs="Times New Roman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Cs w:val="22"/>
        </w:rPr>
        <w:t>.</w:t>
      </w:r>
      <w:proofErr w:type="gramEnd"/>
      <w:r w:rsidRPr="00907E1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Cs w:val="22"/>
        </w:rPr>
        <w:t>Slezská</w:t>
      </w:r>
      <w:proofErr w:type="spellEnd"/>
      <w:r w:rsidRPr="00907E18">
        <w:rPr>
          <w:rFonts w:ascii="Times New Roman" w:hAnsi="Times New Roman" w:cs="Times New Roman"/>
          <w:szCs w:val="22"/>
        </w:rPr>
        <w:t xml:space="preserve"> Ostrava, LV č. 2845.</w:t>
      </w:r>
    </w:p>
    <w:p w14:paraId="7B24196F" w14:textId="77777777" w:rsidR="00ED47B7" w:rsidRPr="00907E18" w:rsidRDefault="00ED47B7" w:rsidP="00ED47B7">
      <w:pPr>
        <w:jc w:val="both"/>
        <w:rPr>
          <w:rFonts w:ascii="Times New Roman" w:hAnsi="Times New Roman" w:cs="Times New Roman"/>
          <w:szCs w:val="22"/>
        </w:rPr>
      </w:pPr>
    </w:p>
    <w:p w14:paraId="32F0A3BF" w14:textId="77777777" w:rsidR="00ED47B7" w:rsidRPr="00907E18" w:rsidRDefault="00ED47B7" w:rsidP="00ED47B7">
      <w:pPr>
        <w:pStyle w:val="Odstavecseseznamem"/>
        <w:numPr>
          <w:ilvl w:val="0"/>
          <w:numId w:val="48"/>
        </w:numPr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07E18">
        <w:rPr>
          <w:rFonts w:ascii="Times New Roman" w:hAnsi="Times New Roman" w:cs="Times New Roman"/>
          <w:sz w:val="22"/>
          <w:szCs w:val="22"/>
        </w:rPr>
        <w:t>Liniová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stavba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tunelu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pod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ulicí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Lihovarská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inv.č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. 29700269):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stavba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vede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z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pozemku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parc. č. 3667/9,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Slezská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Ostrava, LV č. 2845, (Odval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Lihovarská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) pod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ulicí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Lihovarská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na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pozemek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parc. č. 1647/1,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k.ú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Kunčičky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, LV č. 3,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vše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ve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vlastnictví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07E18">
        <w:rPr>
          <w:rFonts w:ascii="Times New Roman" w:hAnsi="Times New Roman" w:cs="Times New Roman"/>
          <w:sz w:val="22"/>
          <w:szCs w:val="22"/>
        </w:rPr>
        <w:t>Společnosti</w:t>
      </w:r>
      <w:proofErr w:type="spellEnd"/>
      <w:r w:rsidRPr="00907E18">
        <w:rPr>
          <w:rFonts w:ascii="Times New Roman" w:hAnsi="Times New Roman" w:cs="Times New Roman"/>
          <w:sz w:val="22"/>
          <w:szCs w:val="22"/>
        </w:rPr>
        <w:t>.</w:t>
      </w:r>
    </w:p>
    <w:p w14:paraId="1BB18E2E" w14:textId="77777777" w:rsidR="0016018B" w:rsidRPr="00047F7F" w:rsidRDefault="0016018B" w:rsidP="0016018B">
      <w:pPr>
        <w:rPr>
          <w:rFonts w:ascii="Times New Roman" w:hAnsi="Times New Roman" w:cs="Times New Roman"/>
          <w:lang w:val="cs-CZ"/>
        </w:rPr>
      </w:pPr>
      <w:r w:rsidRPr="00047F7F">
        <w:rPr>
          <w:rFonts w:ascii="Times New Roman" w:hAnsi="Times New Roman" w:cs="Times New Roman"/>
          <w:lang w:val="cs-CZ"/>
        </w:rPr>
        <w:br w:type="page"/>
      </w:r>
    </w:p>
    <w:p w14:paraId="515C78CD" w14:textId="09BF72F4" w:rsidR="00AF31C2" w:rsidRDefault="00AF31C2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0A9A19B" wp14:editId="04FE1C03">
            <wp:extent cx="5760720" cy="8529320"/>
            <wp:effectExtent l="0" t="0" r="0" b="5080"/>
            <wp:docPr id="7270390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390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E350" w14:textId="77777777" w:rsidR="00AF31C2" w:rsidRDefault="00AF31C2">
      <w:pPr>
        <w:spacing w:after="160" w:line="259" w:lineRule="auto"/>
        <w:rPr>
          <w:noProof/>
        </w:rPr>
      </w:pPr>
    </w:p>
    <w:p w14:paraId="291B82AA" w14:textId="713BD47A" w:rsidR="0016018B" w:rsidRPr="00FB7198" w:rsidRDefault="0016018B" w:rsidP="0016018B">
      <w:pPr>
        <w:jc w:val="both"/>
        <w:rPr>
          <w:rFonts w:ascii="Times New Roman" w:hAnsi="Times New Roman" w:cs="Times New Roman"/>
          <w:b/>
          <w:szCs w:val="22"/>
          <w:lang w:val="cs-CZ"/>
        </w:rPr>
      </w:pPr>
      <w:r w:rsidRPr="00FB7198">
        <w:rPr>
          <w:rFonts w:ascii="Times New Roman" w:hAnsi="Times New Roman" w:cs="Times New Roman"/>
          <w:b/>
          <w:szCs w:val="22"/>
          <w:lang w:val="cs-CZ"/>
        </w:rPr>
        <w:lastRenderedPageBreak/>
        <w:t xml:space="preserve">PŘÍLOHA Č. </w:t>
      </w:r>
      <w:r>
        <w:rPr>
          <w:rFonts w:ascii="Times New Roman" w:hAnsi="Times New Roman" w:cs="Times New Roman"/>
          <w:b/>
          <w:szCs w:val="22"/>
          <w:lang w:val="cs-CZ"/>
        </w:rPr>
        <w:t>2</w:t>
      </w:r>
      <w:r w:rsidRPr="00FB7198">
        <w:rPr>
          <w:rFonts w:ascii="Times New Roman" w:hAnsi="Times New Roman" w:cs="Times New Roman"/>
          <w:b/>
          <w:szCs w:val="22"/>
          <w:lang w:val="cs-CZ"/>
        </w:rPr>
        <w:t xml:space="preserve"> – </w:t>
      </w:r>
      <w:r>
        <w:rPr>
          <w:rFonts w:ascii="Times New Roman" w:hAnsi="Times New Roman" w:cs="Times New Roman"/>
          <w:b/>
          <w:szCs w:val="22"/>
          <w:lang w:val="cs-CZ"/>
        </w:rPr>
        <w:t>MOVITÉ VĚCI, KTERÉ SE NACHÁZÍ NA NEMOVITÝCH VĚCECH A NEJSOU PŘEDMĚTEM PRODEJE</w:t>
      </w:r>
    </w:p>
    <w:p w14:paraId="15429348" w14:textId="77777777" w:rsidR="0016018B" w:rsidRPr="00DE4898" w:rsidRDefault="0016018B" w:rsidP="0016018B">
      <w:pPr>
        <w:jc w:val="both"/>
        <w:rPr>
          <w:rFonts w:ascii="Times New Roman" w:hAnsi="Times New Roman" w:cs="Times New Roman"/>
          <w:lang w:val="cs-CZ"/>
        </w:rPr>
      </w:pPr>
    </w:p>
    <w:p w14:paraId="738DB297" w14:textId="45218498" w:rsidR="0016018B" w:rsidRDefault="0016018B" w:rsidP="0016018B">
      <w:pPr>
        <w:pStyle w:val="Text"/>
        <w:widowControl w:val="0"/>
        <w:spacing w:after="60"/>
        <w:rPr>
          <w:rFonts w:ascii="Times New Roman" w:hAnsi="Times New Roman" w:cs="Times New Roman"/>
          <w:b/>
          <w:bCs/>
          <w:sz w:val="22"/>
          <w:szCs w:val="22"/>
          <w:lang w:val="cs-CZ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cs-CZ"/>
        </w:rPr>
        <w:t>Movitý majetek, který není Předmětem prodeje:</w:t>
      </w:r>
    </w:p>
    <w:p w14:paraId="1E09430B" w14:textId="77777777" w:rsidR="0016018B" w:rsidRPr="00157FF9" w:rsidRDefault="0016018B" w:rsidP="0016018B">
      <w:pPr>
        <w:pStyle w:val="Text"/>
        <w:widowControl w:val="0"/>
        <w:spacing w:after="60"/>
        <w:rPr>
          <w:rFonts w:ascii="Times New Roman" w:hAnsi="Times New Roman" w:cs="Times New Roman"/>
          <w:sz w:val="22"/>
          <w:szCs w:val="22"/>
          <w:lang w:val="cs-CZ"/>
        </w:rPr>
      </w:pPr>
    </w:p>
    <w:tbl>
      <w:tblPr>
        <w:tblW w:w="93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1401"/>
        <w:gridCol w:w="55"/>
        <w:gridCol w:w="140"/>
        <w:gridCol w:w="88"/>
        <w:gridCol w:w="3419"/>
      </w:tblGrid>
      <w:tr w:rsidR="0016018B" w:rsidRPr="00893536" w14:paraId="7B4D4C59" w14:textId="77777777" w:rsidTr="00FB7198">
        <w:trPr>
          <w:gridAfter w:val="5"/>
          <w:wAfter w:w="5103" w:type="dxa"/>
          <w:trHeight w:val="300"/>
        </w:trPr>
        <w:tc>
          <w:tcPr>
            <w:tcW w:w="4253" w:type="dxa"/>
            <w:shd w:val="clear" w:color="auto" w:fill="FFFFFF"/>
            <w:vAlign w:val="center"/>
            <w:hideMark/>
          </w:tcPr>
          <w:p w14:paraId="645DBDF5" w14:textId="77777777" w:rsidR="0016018B" w:rsidRPr="00DE4898" w:rsidRDefault="0016018B" w:rsidP="00FB719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16018B" w:rsidRPr="00157FF9" w14:paraId="171CA614" w14:textId="77777777" w:rsidTr="00FB7198">
        <w:trPr>
          <w:gridAfter w:val="1"/>
          <w:wAfter w:w="3419" w:type="dxa"/>
          <w:trHeight w:val="300"/>
        </w:trPr>
        <w:tc>
          <w:tcPr>
            <w:tcW w:w="5654" w:type="dxa"/>
            <w:gridSpan w:val="2"/>
            <w:vMerge w:val="restart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F76E532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Hmotný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majetek</w:t>
            </w:r>
            <w:proofErr w:type="spellEnd"/>
          </w:p>
        </w:tc>
        <w:tc>
          <w:tcPr>
            <w:tcW w:w="55" w:type="dxa"/>
            <w:shd w:val="clear" w:color="auto" w:fill="FFFFFF"/>
            <w:vAlign w:val="center"/>
            <w:hideMark/>
          </w:tcPr>
          <w:p w14:paraId="6F439A89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r w:rsidRPr="00157FF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28" w:type="dxa"/>
            <w:gridSpan w:val="2"/>
            <w:shd w:val="clear" w:color="auto" w:fill="FFFFFF"/>
            <w:vAlign w:val="center"/>
            <w:hideMark/>
          </w:tcPr>
          <w:p w14:paraId="0F8C5EC7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6338DD7C" w14:textId="77777777" w:rsidTr="00FB7198">
        <w:trPr>
          <w:trHeight w:val="300"/>
        </w:trPr>
        <w:tc>
          <w:tcPr>
            <w:tcW w:w="5654" w:type="dxa"/>
            <w:gridSpan w:val="2"/>
            <w:vMerge/>
            <w:shd w:val="clear" w:color="auto" w:fill="FFFFFF"/>
            <w:vAlign w:val="center"/>
            <w:hideMark/>
          </w:tcPr>
          <w:p w14:paraId="411C0011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3B6BDB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04A5AF0B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6A1177BC" w14:textId="77777777" w:rsidTr="00FB7198">
        <w:trPr>
          <w:trHeight w:val="300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95C97F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Název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dle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inventární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karty</w:t>
            </w:r>
            <w:proofErr w:type="spellEnd"/>
          </w:p>
        </w:tc>
        <w:tc>
          <w:tcPr>
            <w:tcW w:w="1401" w:type="dxa"/>
            <w:tcBorders>
              <w:bottom w:val="single" w:sz="4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5FD2BE" w14:textId="77777777" w:rsidR="0016018B" w:rsidRPr="00157FF9" w:rsidRDefault="0016018B" w:rsidP="00FB719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Tonáž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dle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inventární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karty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(</w:t>
            </w:r>
            <w:r w:rsidRPr="00157FF9">
              <w:rPr>
                <w:rFonts w:ascii="Times New Roman" w:hAnsi="Times New Roman" w:cs="Times New Roman"/>
                <w:b/>
                <w:bCs/>
              </w:rPr>
              <w:t>kg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24B969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7EE9CAAE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5E8CE4AD" w14:textId="77777777" w:rsidTr="00FB7198">
        <w:trPr>
          <w:trHeight w:val="547"/>
        </w:trPr>
        <w:tc>
          <w:tcPr>
            <w:tcW w:w="5654" w:type="dxa"/>
            <w:gridSpan w:val="2"/>
            <w:tcBorders>
              <w:top w:val="single" w:sz="4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2B512C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Štěrkovna</w:t>
            </w:r>
            <w:proofErr w:type="spellEnd"/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D5D1B7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30DB0CF5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63075C2B" w14:textId="77777777" w:rsidTr="00FB7198">
        <w:trPr>
          <w:trHeight w:val="315"/>
        </w:trPr>
        <w:tc>
          <w:tcPr>
            <w:tcW w:w="425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E2D9A3C" w14:textId="77777777" w:rsidR="0016018B" w:rsidRPr="00DE4898" w:rsidRDefault="0016018B" w:rsidP="00FB7198">
            <w:pPr>
              <w:rPr>
                <w:rFonts w:ascii="Times New Roman" w:hAnsi="Times New Roman" w:cs="Times New Roman"/>
                <w:lang w:val="pl-PL"/>
              </w:rPr>
            </w:pPr>
            <w:r w:rsidRPr="00DE4898">
              <w:rPr>
                <w:rFonts w:ascii="Times New Roman" w:hAnsi="Times New Roman" w:cs="Times New Roman"/>
                <w:lang w:val="pl-PL"/>
              </w:rPr>
              <w:t>Třídící linka (mimo provoz od r.2012)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82E463" w14:textId="77777777" w:rsidR="0016018B" w:rsidRPr="006B7977" w:rsidRDefault="0016018B" w:rsidP="00FB7198">
            <w:pPr>
              <w:rPr>
                <w:rFonts w:ascii="Times New Roman" w:hAnsi="Times New Roman" w:cs="Times New Roman"/>
              </w:rPr>
            </w:pPr>
            <w:r w:rsidRPr="006B7977">
              <w:rPr>
                <w:rFonts w:ascii="Times New Roman" w:hAnsi="Times New Roman" w:cs="Times New Roman"/>
              </w:rPr>
              <w:t>100 000 kg</w:t>
            </w: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8075B8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</w:tcPr>
          <w:p w14:paraId="7930DFD1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47456921" w14:textId="77777777" w:rsidTr="00FB7198">
        <w:trPr>
          <w:trHeight w:val="315"/>
        </w:trPr>
        <w:tc>
          <w:tcPr>
            <w:tcW w:w="425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67D894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Celkem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štěrkovna</w:t>
            </w:r>
            <w:proofErr w:type="spellEnd"/>
          </w:p>
        </w:tc>
        <w:tc>
          <w:tcPr>
            <w:tcW w:w="140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EC8261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r w:rsidRPr="00157FF9">
              <w:rPr>
                <w:rFonts w:ascii="Times New Roman" w:hAnsi="Times New Roman" w:cs="Times New Roman"/>
                <w:b/>
                <w:bCs/>
              </w:rPr>
              <w:t>100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157FF9">
              <w:rPr>
                <w:rFonts w:ascii="Times New Roman" w:hAnsi="Times New Roman" w:cs="Times New Roman"/>
                <w:b/>
                <w:bCs/>
              </w:rPr>
              <w:t>000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kg</w:t>
            </w: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528A32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2B8C7A87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1BC2036D" w14:textId="77777777" w:rsidTr="00FB7198">
        <w:trPr>
          <w:trHeight w:val="300"/>
        </w:trPr>
        <w:tc>
          <w:tcPr>
            <w:tcW w:w="425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DEF9E5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25970B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03419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007B7848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6A49A571" w14:textId="77777777" w:rsidTr="00FB7198">
        <w:trPr>
          <w:trHeight w:val="300"/>
        </w:trPr>
        <w:tc>
          <w:tcPr>
            <w:tcW w:w="5654" w:type="dxa"/>
            <w:gridSpan w:val="2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0A38F3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Granulace</w:t>
            </w:r>
            <w:proofErr w:type="spellEnd"/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37AB25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4EAD52AD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27FE8D07" w14:textId="77777777" w:rsidTr="00FB7198">
        <w:trPr>
          <w:trHeight w:val="300"/>
        </w:trPr>
        <w:tc>
          <w:tcPr>
            <w:tcW w:w="425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5CBDCA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</w:rPr>
              <w:t>Strojní</w:t>
            </w:r>
            <w:proofErr w:type="spellEnd"/>
            <w:r w:rsidRPr="00157F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</w:rPr>
              <w:t>zařízení</w:t>
            </w:r>
            <w:proofErr w:type="spellEnd"/>
            <w:r w:rsidRPr="00157F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</w:rPr>
              <w:t>granulace</w:t>
            </w:r>
            <w:proofErr w:type="spellEnd"/>
            <w:r w:rsidRPr="00157FF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57FF9">
              <w:rPr>
                <w:rFonts w:ascii="Times New Roman" w:hAnsi="Times New Roman" w:cs="Times New Roman"/>
              </w:rPr>
              <w:t>věže</w:t>
            </w:r>
            <w:proofErr w:type="spellEnd"/>
            <w:r w:rsidRPr="00157FF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E9AAC6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r w:rsidRPr="00157FF9">
              <w:rPr>
                <w:rFonts w:ascii="Times New Roman" w:hAnsi="Times New Roman" w:cs="Times New Roman"/>
              </w:rPr>
              <w:t>232</w:t>
            </w:r>
            <w:r>
              <w:rPr>
                <w:rFonts w:ascii="Times New Roman" w:hAnsi="Times New Roman" w:cs="Times New Roman"/>
              </w:rPr>
              <w:t> </w:t>
            </w:r>
            <w:r w:rsidRPr="00157FF9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495733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19A3479A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5A7C6B9D" w14:textId="77777777" w:rsidTr="00FB7198">
        <w:trPr>
          <w:trHeight w:val="300"/>
        </w:trPr>
        <w:tc>
          <w:tcPr>
            <w:tcW w:w="425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751437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r w:rsidRPr="00157FF9">
              <w:rPr>
                <w:rFonts w:ascii="Times New Roman" w:hAnsi="Times New Roman" w:cs="Times New Roman"/>
              </w:rPr>
              <w:t xml:space="preserve">El. </w:t>
            </w:r>
            <w:proofErr w:type="spellStart"/>
            <w:r w:rsidRPr="00157FF9">
              <w:rPr>
                <w:rFonts w:ascii="Times New Roman" w:hAnsi="Times New Roman" w:cs="Times New Roman"/>
              </w:rPr>
              <w:t>Mostový</w:t>
            </w:r>
            <w:proofErr w:type="spellEnd"/>
            <w:r w:rsidRPr="00157F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</w:rPr>
              <w:t>drapákový</w:t>
            </w:r>
            <w:proofErr w:type="spellEnd"/>
            <w:r w:rsidRPr="00157F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</w:rPr>
              <w:t>jeřáb</w:t>
            </w:r>
            <w:proofErr w:type="spellEnd"/>
          </w:p>
        </w:tc>
        <w:tc>
          <w:tcPr>
            <w:tcW w:w="140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95778C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r w:rsidRPr="00157FF9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 </w:t>
            </w:r>
            <w:r w:rsidRPr="00157FF9">
              <w:rPr>
                <w:rFonts w:ascii="Times New Roman" w:hAnsi="Times New Roman" w:cs="Times New Roman"/>
              </w:rPr>
              <w:t>900</w:t>
            </w:r>
            <w:r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17E92F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7A599A2B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586958FB" w14:textId="77777777" w:rsidTr="00FB7198">
        <w:trPr>
          <w:trHeight w:val="300"/>
        </w:trPr>
        <w:tc>
          <w:tcPr>
            <w:tcW w:w="425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3959F2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</w:rPr>
              <w:t>Kompresor</w:t>
            </w:r>
            <w:proofErr w:type="spellEnd"/>
            <w:r w:rsidRPr="00157FF9">
              <w:rPr>
                <w:rFonts w:ascii="Times New Roman" w:hAnsi="Times New Roman" w:cs="Times New Roman"/>
              </w:rPr>
              <w:t xml:space="preserve"> 4DVK č.1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C990B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r w:rsidRPr="00157FF9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 </w:t>
            </w:r>
            <w:r w:rsidRPr="00157FF9">
              <w:rPr>
                <w:rFonts w:ascii="Times New Roman" w:hAnsi="Times New Roman" w:cs="Times New Roman"/>
              </w:rPr>
              <w:t>800</w:t>
            </w:r>
            <w:r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C805B3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6C8F8189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3E0A51DD" w14:textId="77777777" w:rsidTr="00FB7198">
        <w:trPr>
          <w:trHeight w:val="300"/>
        </w:trPr>
        <w:tc>
          <w:tcPr>
            <w:tcW w:w="425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878AE5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</w:rPr>
              <w:t>Kompresor</w:t>
            </w:r>
            <w:proofErr w:type="spellEnd"/>
            <w:r w:rsidRPr="00157FF9">
              <w:rPr>
                <w:rFonts w:ascii="Times New Roman" w:hAnsi="Times New Roman" w:cs="Times New Roman"/>
              </w:rPr>
              <w:t xml:space="preserve"> 4DVK č.2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E85ABE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r w:rsidRPr="00157FF9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 </w:t>
            </w:r>
            <w:r w:rsidRPr="00157FF9">
              <w:rPr>
                <w:rFonts w:ascii="Times New Roman" w:hAnsi="Times New Roman" w:cs="Times New Roman"/>
              </w:rPr>
              <w:t>800</w:t>
            </w:r>
            <w:r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EE05EA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0865A226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41523B75" w14:textId="77777777" w:rsidTr="00FB7198">
        <w:trPr>
          <w:trHeight w:val="300"/>
        </w:trPr>
        <w:tc>
          <w:tcPr>
            <w:tcW w:w="425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F35EC2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Celkem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Granulace</w:t>
            </w:r>
            <w:proofErr w:type="spellEnd"/>
          </w:p>
        </w:tc>
        <w:tc>
          <w:tcPr>
            <w:tcW w:w="140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86F94B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r w:rsidRPr="00157FF9">
              <w:rPr>
                <w:rFonts w:ascii="Times New Roman" w:hAnsi="Times New Roman" w:cs="Times New Roman"/>
                <w:b/>
                <w:bCs/>
              </w:rPr>
              <w:t>264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157FF9">
              <w:rPr>
                <w:rFonts w:ascii="Times New Roman" w:hAnsi="Times New Roman" w:cs="Times New Roman"/>
                <w:b/>
                <w:bCs/>
              </w:rPr>
              <w:t>500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kg</w:t>
            </w: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166A4B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1EF893FE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0D69B0C4" w14:textId="77777777" w:rsidTr="00FB7198">
        <w:trPr>
          <w:trHeight w:val="300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BFDC96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7E1B3D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7EE91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gridSpan w:val="2"/>
            <w:shd w:val="clear" w:color="auto" w:fill="FFFFFF"/>
            <w:vAlign w:val="center"/>
            <w:hideMark/>
          </w:tcPr>
          <w:p w14:paraId="01B810D0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  <w:tr w:rsidR="0016018B" w:rsidRPr="00157FF9" w14:paraId="5D3E8A5C" w14:textId="77777777" w:rsidTr="00FB7198">
        <w:trPr>
          <w:gridAfter w:val="1"/>
          <w:wAfter w:w="3419" w:type="dxa"/>
          <w:trHeight w:val="300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AF0156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Celkem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Štěrkovna</w:t>
            </w:r>
            <w:proofErr w:type="spellEnd"/>
            <w:r w:rsidRPr="00157FF9">
              <w:rPr>
                <w:rFonts w:ascii="Times New Roman" w:hAnsi="Times New Roman" w:cs="Times New Roman"/>
                <w:b/>
                <w:bCs/>
              </w:rPr>
              <w:t xml:space="preserve"> a </w:t>
            </w:r>
            <w:proofErr w:type="spellStart"/>
            <w:r w:rsidRPr="00157FF9">
              <w:rPr>
                <w:rFonts w:ascii="Times New Roman" w:hAnsi="Times New Roman" w:cs="Times New Roman"/>
                <w:b/>
                <w:bCs/>
              </w:rPr>
              <w:t>Granulace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D2F837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  <w:r w:rsidRPr="00157FF9">
              <w:rPr>
                <w:rFonts w:ascii="Times New Roman" w:hAnsi="Times New Roman" w:cs="Times New Roman"/>
                <w:b/>
                <w:bCs/>
              </w:rPr>
              <w:t>364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157FF9">
              <w:rPr>
                <w:rFonts w:ascii="Times New Roman" w:hAnsi="Times New Roman" w:cs="Times New Roman"/>
                <w:b/>
                <w:bCs/>
              </w:rPr>
              <w:t>500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kg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14:paraId="368923C2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462D91C8" w14:textId="77777777" w:rsidR="0016018B" w:rsidRPr="00157FF9" w:rsidRDefault="0016018B" w:rsidP="00FB7198">
            <w:pPr>
              <w:rPr>
                <w:rFonts w:ascii="Times New Roman" w:hAnsi="Times New Roman" w:cs="Times New Roman"/>
              </w:rPr>
            </w:pPr>
          </w:p>
        </w:tc>
      </w:tr>
    </w:tbl>
    <w:p w14:paraId="1FB03CBC" w14:textId="77777777" w:rsidR="0016018B" w:rsidRPr="00DE4898" w:rsidRDefault="0016018B" w:rsidP="0016018B">
      <w:pPr>
        <w:rPr>
          <w:rFonts w:ascii="Times New Roman" w:hAnsi="Times New Roman" w:cs="Times New Roman"/>
          <w:b/>
          <w:bCs/>
          <w:lang w:val="cs-CZ"/>
        </w:rPr>
      </w:pPr>
    </w:p>
    <w:p w14:paraId="4716AB9F" w14:textId="77777777" w:rsidR="0016018B" w:rsidRPr="00DE4898" w:rsidRDefault="0016018B" w:rsidP="0016018B">
      <w:pPr>
        <w:rPr>
          <w:rFonts w:ascii="Times New Roman" w:hAnsi="Times New Roman" w:cs="Times New Roman"/>
          <w:b/>
          <w:bCs/>
          <w:lang w:val="cs-CZ"/>
        </w:rPr>
      </w:pPr>
    </w:p>
    <w:p w14:paraId="7991D92A" w14:textId="77777777" w:rsidR="0016018B" w:rsidRPr="00F2385E" w:rsidRDefault="0016018B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p w14:paraId="32A95081" w14:textId="77777777" w:rsidR="00B224C8" w:rsidRPr="00F2385E" w:rsidRDefault="00B224C8" w:rsidP="00291AA2">
      <w:pPr>
        <w:jc w:val="both"/>
        <w:rPr>
          <w:rFonts w:ascii="Times New Roman" w:hAnsi="Times New Roman" w:cs="Times New Roman"/>
          <w:bCs/>
          <w:szCs w:val="22"/>
          <w:lang w:val="cs-CZ"/>
        </w:rPr>
      </w:pPr>
    </w:p>
    <w:p w14:paraId="26D3C618" w14:textId="77777777" w:rsidR="00941459" w:rsidRPr="00447C6D" w:rsidRDefault="00941459" w:rsidP="00291AA2">
      <w:pPr>
        <w:jc w:val="both"/>
        <w:rPr>
          <w:rFonts w:ascii="Times New Roman" w:hAnsi="Times New Roman" w:cs="Times New Roman"/>
          <w:szCs w:val="22"/>
          <w:lang w:val="cs-CZ"/>
        </w:rPr>
      </w:pPr>
    </w:p>
    <w:sectPr w:rsidR="00941459" w:rsidRPr="00447C6D">
      <w:footerReference w:type="default" r:id="rId9"/>
      <w:pgSz w:w="11906" w:h="16838"/>
      <w:pgMar w:top="1417" w:right="1417" w:bottom="1417" w:left="1417" w:header="0" w:footer="708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01C09" w14:textId="77777777" w:rsidR="006F3116" w:rsidRDefault="006F3116">
      <w:r>
        <w:separator/>
      </w:r>
    </w:p>
  </w:endnote>
  <w:endnote w:type="continuationSeparator" w:id="0">
    <w:p w14:paraId="57228811" w14:textId="77777777" w:rsidR="006F3116" w:rsidRDefault="006F3116">
      <w:r>
        <w:continuationSeparator/>
      </w:r>
    </w:p>
  </w:endnote>
  <w:endnote w:type="continuationNotice" w:id="1">
    <w:p w14:paraId="1917A396" w14:textId="77777777" w:rsidR="006F3116" w:rsidRDefault="006F31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EB092" w14:textId="6BC53263" w:rsidR="00941459" w:rsidRPr="00A505E7" w:rsidRDefault="00D80EED">
    <w:pPr>
      <w:pStyle w:val="Zpat"/>
      <w:jc w:val="center"/>
    </w:pPr>
    <w:r w:rsidRPr="00A505E7">
      <w:fldChar w:fldCharType="begin"/>
    </w:r>
    <w:r w:rsidRPr="00A505E7">
      <w:instrText>PAGE</w:instrText>
    </w:r>
    <w:r w:rsidRPr="00A505E7">
      <w:fldChar w:fldCharType="separate"/>
    </w:r>
    <w:r w:rsidR="001E2547">
      <w:t>7</w:t>
    </w:r>
    <w:r w:rsidRPr="00A505E7">
      <w:fldChar w:fldCharType="end"/>
    </w:r>
  </w:p>
  <w:p w14:paraId="6368D1EA" w14:textId="77777777" w:rsidR="00941459" w:rsidRDefault="0094145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985D4" w14:textId="77777777" w:rsidR="006F3116" w:rsidRDefault="006F3116">
      <w:r>
        <w:separator/>
      </w:r>
    </w:p>
  </w:footnote>
  <w:footnote w:type="continuationSeparator" w:id="0">
    <w:p w14:paraId="51D05C5D" w14:textId="77777777" w:rsidR="006F3116" w:rsidRDefault="006F3116">
      <w:r>
        <w:continuationSeparator/>
      </w:r>
    </w:p>
  </w:footnote>
  <w:footnote w:type="continuationNotice" w:id="1">
    <w:p w14:paraId="251FAB6F" w14:textId="77777777" w:rsidR="006F3116" w:rsidRDefault="006F31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2865"/>
    <w:multiLevelType w:val="multilevel"/>
    <w:tmpl w:val="36BC570A"/>
    <w:lvl w:ilvl="0">
      <w:start w:val="1"/>
      <w:numFmt w:val="lowerLetter"/>
      <w:pStyle w:val="TENa0"/>
      <w:suff w:val="space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7F73AA8"/>
    <w:multiLevelType w:val="multilevel"/>
    <w:tmpl w:val="2D64BB00"/>
    <w:name w:val="Table-EN222222"/>
    <w:lvl w:ilvl="0">
      <w:start w:val="1"/>
      <w:numFmt w:val="lowerRoman"/>
      <w:pStyle w:val="TENi0"/>
      <w:suff w:val="space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96C1985"/>
    <w:multiLevelType w:val="multilevel"/>
    <w:tmpl w:val="D70EC034"/>
    <w:styleLink w:val="BMSchedules"/>
    <w:lvl w:ilvl="0">
      <w:start w:val="1"/>
      <w:numFmt w:val="none"/>
      <w:lvlRestart w:val="0"/>
      <w:pStyle w:val="SchH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H2"/>
      <w:lvlText w:val="%1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chH3"/>
      <w:lvlText w:val="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SchH4"/>
      <w:lvlText w:val="(%4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SchH5"/>
      <w:lvlText w:val="(%5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SchH6"/>
      <w:lvlText w:val="(%6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9813D63"/>
    <w:multiLevelType w:val="multilevel"/>
    <w:tmpl w:val="B0240068"/>
    <w:lvl w:ilvl="0">
      <w:start w:val="1"/>
      <w:numFmt w:val="bullet"/>
      <w:pStyle w:val="TCZBullets0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F52AB"/>
    <w:multiLevelType w:val="multilevel"/>
    <w:tmpl w:val="D70EC034"/>
    <w:numStyleLink w:val="BMSchedules"/>
  </w:abstractNum>
  <w:abstractNum w:abstractNumId="5" w15:restartNumberingAfterBreak="0">
    <w:nsid w:val="0DC03CBB"/>
    <w:multiLevelType w:val="multilevel"/>
    <w:tmpl w:val="6288985C"/>
    <w:name w:val="Table-EN2"/>
    <w:lvl w:ilvl="0">
      <w:start w:val="1"/>
      <w:numFmt w:val="bullet"/>
      <w:pStyle w:val="TENBullets0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B6999"/>
    <w:multiLevelType w:val="hybridMultilevel"/>
    <w:tmpl w:val="BC0A7DE0"/>
    <w:name w:val="Table-EN22"/>
    <w:lvl w:ilvl="0" w:tplc="F46EAB4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35707A"/>
    <w:multiLevelType w:val="multilevel"/>
    <w:tmpl w:val="9152986C"/>
    <w:lvl w:ilvl="0">
      <w:start w:val="1"/>
      <w:numFmt w:val="bullet"/>
      <w:pStyle w:val="BMBullets0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4792E"/>
    <w:multiLevelType w:val="multilevel"/>
    <w:tmpl w:val="5B66B6E0"/>
    <w:lvl w:ilvl="0">
      <w:start w:val="1"/>
      <w:numFmt w:val="bullet"/>
      <w:pStyle w:val="BMBullets1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E28D7"/>
    <w:multiLevelType w:val="hybridMultilevel"/>
    <w:tmpl w:val="F3B6362C"/>
    <w:lvl w:ilvl="0" w:tplc="B206003A">
      <w:start w:val="1"/>
      <w:numFmt w:val="upperLetter"/>
      <w:pStyle w:val="Recital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3C1D67"/>
    <w:multiLevelType w:val="multilevel"/>
    <w:tmpl w:val="1E5062CC"/>
    <w:name w:val="Table-EN2222"/>
    <w:lvl w:ilvl="0">
      <w:start w:val="1"/>
      <w:numFmt w:val="upperLetter"/>
      <w:pStyle w:val="TENEFA"/>
      <w:suff w:val="space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727469F"/>
    <w:multiLevelType w:val="multilevel"/>
    <w:tmpl w:val="9334D4D4"/>
    <w:lvl w:ilvl="0">
      <w:start w:val="1"/>
      <w:numFmt w:val="none"/>
      <w:pStyle w:val="BMH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MH1"/>
      <w:lvlText w:val="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MH2"/>
      <w:lvlText w:val="%1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MH3"/>
      <w:lvlText w:val="%1%2.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decimal"/>
      <w:pStyle w:val="BMH4"/>
      <w:lvlText w:val="%1%2.%3.%4.%5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5">
      <w:start w:val="1"/>
      <w:numFmt w:val="lowerLetter"/>
      <w:pStyle w:val="BMH50"/>
      <w:lvlText w:val="%1(%6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6">
      <w:start w:val="1"/>
      <w:numFmt w:val="lowerRoman"/>
      <w:pStyle w:val="BMH60"/>
      <w:lvlText w:val="%1(%7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7">
      <w:start w:val="1"/>
      <w:numFmt w:val="upperLetter"/>
      <w:pStyle w:val="BMH70"/>
      <w:lvlText w:val="(%1%8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8">
      <w:start w:val="1"/>
      <w:numFmt w:val="none"/>
      <w:lvlRestart w:val="0"/>
      <w:lvlText w:val="%1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88A7F94"/>
    <w:multiLevelType w:val="multilevel"/>
    <w:tmpl w:val="2CBA30E8"/>
    <w:name w:val="Table-EN22222"/>
    <w:lvl w:ilvl="0">
      <w:start w:val="1"/>
      <w:numFmt w:val="decimal"/>
      <w:pStyle w:val="TENEFN"/>
      <w:suff w:val="space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B133C04"/>
    <w:multiLevelType w:val="multilevel"/>
    <w:tmpl w:val="2C46DDB0"/>
    <w:lvl w:ilvl="0">
      <w:start w:val="1"/>
      <w:numFmt w:val="decimal"/>
      <w:pStyle w:val="Level1"/>
      <w:lvlText w:val="%1"/>
      <w:lvlJc w:val="left"/>
      <w:pPr>
        <w:ind w:left="680" w:hanging="680"/>
      </w:pPr>
      <w:rPr>
        <w:b/>
        <w:sz w:val="22"/>
      </w:rPr>
    </w:lvl>
    <w:lvl w:ilvl="1">
      <w:start w:val="1"/>
      <w:numFmt w:val="decimal"/>
      <w:lvlText w:val="%2"/>
      <w:lvlJc w:val="left"/>
      <w:pPr>
        <w:ind w:left="680" w:hanging="680"/>
      </w:pPr>
      <w:rPr>
        <w:b/>
        <w:sz w:val="22"/>
      </w:rPr>
    </w:lvl>
    <w:lvl w:ilvl="2">
      <w:start w:val="1"/>
      <w:numFmt w:val="decimal"/>
      <w:lvlText w:val="%3"/>
      <w:lvlJc w:val="left"/>
      <w:pPr>
        <w:ind w:left="1361" w:hanging="681"/>
      </w:pPr>
      <w:rPr>
        <w:sz w:val="22"/>
        <w:szCs w:val="20"/>
      </w:rPr>
    </w:lvl>
    <w:lvl w:ilvl="3">
      <w:start w:val="1"/>
      <w:numFmt w:val="decimal"/>
      <w:lvlText w:val="%4"/>
      <w:lvlJc w:val="left"/>
      <w:pPr>
        <w:ind w:left="0" w:firstLine="0"/>
      </w:pPr>
      <w:rPr>
        <w:b/>
        <w:sz w:val="22"/>
      </w:rPr>
    </w:lvl>
    <w:lvl w:ilvl="4">
      <w:start w:val="1"/>
      <w:numFmt w:val="decimal"/>
      <w:lvlText w:val="%5"/>
      <w:lvlJc w:val="left"/>
      <w:pPr>
        <w:ind w:left="0" w:firstLine="0"/>
      </w:pPr>
      <w:rPr>
        <w:b/>
        <w:sz w:val="22"/>
      </w:rPr>
    </w:lvl>
    <w:lvl w:ilvl="5">
      <w:start w:val="1"/>
      <w:numFmt w:val="decimal"/>
      <w:lvlText w:val="%6"/>
      <w:lvlJc w:val="left"/>
      <w:pPr>
        <w:ind w:left="0" w:firstLine="0"/>
      </w:pPr>
      <w:rPr>
        <w:b/>
        <w:sz w:val="22"/>
      </w:rPr>
    </w:lvl>
    <w:lvl w:ilvl="6">
      <w:start w:val="1"/>
      <w:numFmt w:val="decimal"/>
      <w:lvlText w:val="%7"/>
      <w:lvlJc w:val="left"/>
      <w:pPr>
        <w:ind w:left="0" w:firstLine="0"/>
      </w:pPr>
      <w:rPr>
        <w:b/>
        <w:sz w:val="22"/>
      </w:rPr>
    </w:lvl>
    <w:lvl w:ilvl="7">
      <w:start w:val="1"/>
      <w:numFmt w:val="decimal"/>
      <w:lvlText w:val="%8"/>
      <w:lvlJc w:val="left"/>
      <w:pPr>
        <w:ind w:left="0" w:firstLine="0"/>
      </w:pPr>
      <w:rPr>
        <w:b/>
        <w:sz w:val="22"/>
      </w:rPr>
    </w:lvl>
    <w:lvl w:ilvl="8">
      <w:start w:val="1"/>
      <w:numFmt w:val="decimal"/>
      <w:lvlText w:val="%9"/>
      <w:lvlJc w:val="left"/>
      <w:pPr>
        <w:ind w:left="0" w:firstLine="0"/>
      </w:pPr>
      <w:rPr>
        <w:b/>
        <w:sz w:val="22"/>
      </w:rPr>
    </w:lvl>
  </w:abstractNum>
  <w:abstractNum w:abstractNumId="14" w15:restartNumberingAfterBreak="0">
    <w:nsid w:val="2C590A7B"/>
    <w:multiLevelType w:val="multilevel"/>
    <w:tmpl w:val="825EB2F0"/>
    <w:lvl w:ilvl="0">
      <w:start w:val="1"/>
      <w:numFmt w:val="upperLetter"/>
      <w:pStyle w:val="BMA3"/>
      <w:lvlText w:val="(%1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F451C4C"/>
    <w:multiLevelType w:val="multilevel"/>
    <w:tmpl w:val="7B24B224"/>
    <w:styleLink w:val="BMHeadings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Nadpis3"/>
      <w:lvlText w:val="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Nadpis4"/>
      <w:lvlText w:val="(%4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Nadpis6"/>
      <w:lvlText w:val="(%6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6">
      <w:start w:val="1"/>
      <w:numFmt w:val="decimal"/>
      <w:pStyle w:val="Nadpis7"/>
      <w:lvlText w:val="(%7)"/>
      <w:lvlJc w:val="left"/>
      <w:pPr>
        <w:tabs>
          <w:tab w:val="num" w:pos="2835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08D4828"/>
    <w:multiLevelType w:val="multilevel"/>
    <w:tmpl w:val="BCACC848"/>
    <w:lvl w:ilvl="0">
      <w:start w:val="1"/>
      <w:numFmt w:val="lowerLetter"/>
      <w:pStyle w:val="Alpha2"/>
      <w:lvlText w:val="(%1)"/>
      <w:lvlJc w:val="left"/>
      <w:pPr>
        <w:tabs>
          <w:tab w:val="num" w:pos="1361"/>
        </w:tabs>
        <w:ind w:left="1361" w:hanging="681"/>
      </w:pPr>
      <w:rPr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4A78B4"/>
    <w:multiLevelType w:val="multilevel"/>
    <w:tmpl w:val="D8026D84"/>
    <w:lvl w:ilvl="0">
      <w:start w:val="1"/>
      <w:numFmt w:val="lowerRoman"/>
      <w:pStyle w:val="BMi2"/>
      <w:lvlText w:val="(%1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37091FED"/>
    <w:multiLevelType w:val="hybridMultilevel"/>
    <w:tmpl w:val="DECCDDFA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D15112F"/>
    <w:multiLevelType w:val="hybridMultilevel"/>
    <w:tmpl w:val="EE609ECA"/>
    <w:name w:val="Table-EN22222222"/>
    <w:lvl w:ilvl="0" w:tplc="E67E14F6">
      <w:start w:val="1"/>
      <w:numFmt w:val="lowerRoman"/>
      <w:lvlText w:val="(%1)"/>
      <w:lvlJc w:val="left"/>
      <w:pPr>
        <w:ind w:left="21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58" w:hanging="360"/>
      </w:pPr>
    </w:lvl>
    <w:lvl w:ilvl="2" w:tplc="0405001B" w:tentative="1">
      <w:start w:val="1"/>
      <w:numFmt w:val="lowerRoman"/>
      <w:lvlText w:val="%3."/>
      <w:lvlJc w:val="right"/>
      <w:pPr>
        <w:ind w:left="3578" w:hanging="180"/>
      </w:pPr>
    </w:lvl>
    <w:lvl w:ilvl="3" w:tplc="0405000F" w:tentative="1">
      <w:start w:val="1"/>
      <w:numFmt w:val="decimal"/>
      <w:lvlText w:val="%4."/>
      <w:lvlJc w:val="left"/>
      <w:pPr>
        <w:ind w:left="4298" w:hanging="360"/>
      </w:pPr>
    </w:lvl>
    <w:lvl w:ilvl="4" w:tplc="04050019" w:tentative="1">
      <w:start w:val="1"/>
      <w:numFmt w:val="lowerLetter"/>
      <w:lvlText w:val="%5."/>
      <w:lvlJc w:val="left"/>
      <w:pPr>
        <w:ind w:left="5018" w:hanging="360"/>
      </w:pPr>
    </w:lvl>
    <w:lvl w:ilvl="5" w:tplc="0405001B" w:tentative="1">
      <w:start w:val="1"/>
      <w:numFmt w:val="lowerRoman"/>
      <w:lvlText w:val="%6."/>
      <w:lvlJc w:val="right"/>
      <w:pPr>
        <w:ind w:left="5738" w:hanging="180"/>
      </w:pPr>
    </w:lvl>
    <w:lvl w:ilvl="6" w:tplc="0405000F" w:tentative="1">
      <w:start w:val="1"/>
      <w:numFmt w:val="decimal"/>
      <w:lvlText w:val="%7."/>
      <w:lvlJc w:val="left"/>
      <w:pPr>
        <w:ind w:left="6458" w:hanging="360"/>
      </w:pPr>
    </w:lvl>
    <w:lvl w:ilvl="7" w:tplc="04050019" w:tentative="1">
      <w:start w:val="1"/>
      <w:numFmt w:val="lowerLetter"/>
      <w:lvlText w:val="%8."/>
      <w:lvlJc w:val="left"/>
      <w:pPr>
        <w:ind w:left="7178" w:hanging="360"/>
      </w:pPr>
    </w:lvl>
    <w:lvl w:ilvl="8" w:tplc="040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 w15:restartNumberingAfterBreak="0">
    <w:nsid w:val="40622118"/>
    <w:multiLevelType w:val="multilevel"/>
    <w:tmpl w:val="F492126A"/>
    <w:styleLink w:val="BMListNumbers"/>
    <w:lvl w:ilvl="0">
      <w:start w:val="1"/>
      <w:numFmt w:val="decimal"/>
      <w:pStyle w:val="slovanseznam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pStyle w:val="slovanseznam2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pStyle w:val="slovanseznam3"/>
      <w:lvlText w:val="(%3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pStyle w:val="slovanseznam4"/>
      <w:lvlText w:val="(%4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07F09F9"/>
    <w:multiLevelType w:val="hybridMultilevel"/>
    <w:tmpl w:val="1B06F428"/>
    <w:lvl w:ilvl="0" w:tplc="7406847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2306038"/>
    <w:multiLevelType w:val="multilevel"/>
    <w:tmpl w:val="6C7063F0"/>
    <w:lvl w:ilvl="0">
      <w:start w:val="1"/>
      <w:numFmt w:val="lowerRoman"/>
      <w:pStyle w:val="BMi1"/>
      <w:lvlText w:val="(%1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35710E7"/>
    <w:multiLevelType w:val="hybridMultilevel"/>
    <w:tmpl w:val="9034B0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757D5"/>
    <w:multiLevelType w:val="multilevel"/>
    <w:tmpl w:val="E9DC5288"/>
    <w:lvl w:ilvl="0">
      <w:start w:val="1"/>
      <w:numFmt w:val="lowerRoman"/>
      <w:pStyle w:val="BMi0"/>
      <w:lvlText w:val="(%1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8855B4C"/>
    <w:multiLevelType w:val="multilevel"/>
    <w:tmpl w:val="256C2AE6"/>
    <w:lvl w:ilvl="0">
      <w:start w:val="1"/>
      <w:numFmt w:val="upperLetter"/>
      <w:pStyle w:val="TCZEFA"/>
      <w:suff w:val="space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8FC3910"/>
    <w:multiLevelType w:val="multilevel"/>
    <w:tmpl w:val="7B24B224"/>
    <w:numStyleLink w:val="BMHeadings"/>
  </w:abstractNum>
  <w:abstractNum w:abstractNumId="27" w15:restartNumberingAfterBreak="0">
    <w:nsid w:val="4A421096"/>
    <w:multiLevelType w:val="multilevel"/>
    <w:tmpl w:val="B8286D20"/>
    <w:lvl w:ilvl="0">
      <w:start w:val="1"/>
      <w:numFmt w:val="lowerRoman"/>
      <w:pStyle w:val="BMi3"/>
      <w:lvlText w:val="(%1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F0A68DD"/>
    <w:multiLevelType w:val="multilevel"/>
    <w:tmpl w:val="2EEEE054"/>
    <w:name w:val="Table-EN"/>
    <w:lvl w:ilvl="0">
      <w:start w:val="1"/>
      <w:numFmt w:val="none"/>
      <w:pStyle w:val="TENH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ENH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ENH2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ENH3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ENH4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pStyle w:val="TENH50"/>
      <w:suff w:val="space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lowerRoman"/>
      <w:pStyle w:val="TENH60"/>
      <w:suff w:val="space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29" w15:restartNumberingAfterBreak="0">
    <w:nsid w:val="50F45D96"/>
    <w:multiLevelType w:val="multilevel"/>
    <w:tmpl w:val="5D40D9EC"/>
    <w:lvl w:ilvl="0">
      <w:start w:val="1"/>
      <w:numFmt w:val="lowerLetter"/>
      <w:pStyle w:val="BMa0"/>
      <w:lvlText w:val="(%1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17C537A"/>
    <w:multiLevelType w:val="multilevel"/>
    <w:tmpl w:val="F81835CC"/>
    <w:styleLink w:val="BMDefinitions"/>
    <w:lvl w:ilvl="0">
      <w:start w:val="1"/>
      <w:numFmt w:val="none"/>
      <w:pStyle w:val="DefinitionParagraph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53065F3"/>
    <w:multiLevelType w:val="multilevel"/>
    <w:tmpl w:val="BBE826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6716A60"/>
    <w:multiLevelType w:val="multilevel"/>
    <w:tmpl w:val="FB1601C2"/>
    <w:lvl w:ilvl="0">
      <w:start w:val="1"/>
      <w:numFmt w:val="decimal"/>
      <w:pStyle w:val="TCZEFN"/>
      <w:suff w:val="space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75476C2"/>
    <w:multiLevelType w:val="multilevel"/>
    <w:tmpl w:val="625A9E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592C35EC"/>
    <w:multiLevelType w:val="multilevel"/>
    <w:tmpl w:val="EA7EAC2A"/>
    <w:lvl w:ilvl="0">
      <w:start w:val="1"/>
      <w:numFmt w:val="lowerLetter"/>
      <w:pStyle w:val="BMa2"/>
      <w:lvlText w:val="(%1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D695059"/>
    <w:multiLevelType w:val="multilevel"/>
    <w:tmpl w:val="7534CA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5DCD48DD"/>
    <w:multiLevelType w:val="multilevel"/>
    <w:tmpl w:val="207E0304"/>
    <w:lvl w:ilvl="0">
      <w:start w:val="3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1129" w:hanging="42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112" w:hanging="1440"/>
      </w:pPr>
    </w:lvl>
  </w:abstractNum>
  <w:abstractNum w:abstractNumId="37" w15:restartNumberingAfterBreak="0">
    <w:nsid w:val="5DF13AC2"/>
    <w:multiLevelType w:val="hybridMultilevel"/>
    <w:tmpl w:val="A894BBAA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5F5D4147"/>
    <w:multiLevelType w:val="hybridMultilevel"/>
    <w:tmpl w:val="A99C6BC0"/>
    <w:lvl w:ilvl="0" w:tplc="741E428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1E1440B"/>
    <w:multiLevelType w:val="multilevel"/>
    <w:tmpl w:val="4AACF6B0"/>
    <w:lvl w:ilvl="0">
      <w:start w:val="1"/>
      <w:numFmt w:val="lowerLetter"/>
      <w:pStyle w:val="TCZa0"/>
      <w:suff w:val="space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644210B2"/>
    <w:multiLevelType w:val="multilevel"/>
    <w:tmpl w:val="90D007BA"/>
    <w:lvl w:ilvl="0">
      <w:start w:val="1"/>
      <w:numFmt w:val="bullet"/>
      <w:pStyle w:val="BMBullets2"/>
      <w:lvlText w:val=""/>
      <w:lvlJc w:val="left"/>
      <w:pPr>
        <w:tabs>
          <w:tab w:val="num" w:pos="2126"/>
        </w:tabs>
        <w:ind w:left="2126" w:hanging="7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073F40"/>
    <w:multiLevelType w:val="multilevel"/>
    <w:tmpl w:val="5EEABE52"/>
    <w:lvl w:ilvl="0">
      <w:start w:val="1"/>
      <w:numFmt w:val="decimal"/>
      <w:pStyle w:val="BMEFN"/>
      <w:lvlText w:val="(%1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6A1E3F88"/>
    <w:multiLevelType w:val="multilevel"/>
    <w:tmpl w:val="67DA6F10"/>
    <w:name w:val="Table-CZ"/>
    <w:lvl w:ilvl="0">
      <w:start w:val="1"/>
      <w:numFmt w:val="none"/>
      <w:pStyle w:val="TCZH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CZH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CZH2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CZH3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CZH4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lowerLetter"/>
      <w:pStyle w:val="TCZH50"/>
      <w:suff w:val="space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lowerRoman"/>
      <w:pStyle w:val="TCZH60"/>
      <w:suff w:val="space"/>
      <w:lvlText w:val="(%7)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43" w15:restartNumberingAfterBreak="0">
    <w:nsid w:val="751A3BF3"/>
    <w:multiLevelType w:val="multilevel"/>
    <w:tmpl w:val="6C906FD2"/>
    <w:lvl w:ilvl="0">
      <w:start w:val="1"/>
      <w:numFmt w:val="lowerLetter"/>
      <w:pStyle w:val="BMa1"/>
      <w:lvlText w:val="(%1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 w15:restartNumberingAfterBreak="0">
    <w:nsid w:val="78397FBC"/>
    <w:multiLevelType w:val="multilevel"/>
    <w:tmpl w:val="333E262A"/>
    <w:lvl w:ilvl="0">
      <w:start w:val="1"/>
      <w:numFmt w:val="upperLetter"/>
      <w:pStyle w:val="BMEFA"/>
      <w:lvlText w:val="(%1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7B2518C6"/>
    <w:multiLevelType w:val="multilevel"/>
    <w:tmpl w:val="F2262264"/>
    <w:lvl w:ilvl="0">
      <w:start w:val="1"/>
      <w:numFmt w:val="lowerRoman"/>
      <w:pStyle w:val="TCZi0"/>
      <w:suff w:val="space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414350412">
    <w:abstractNumId w:val="13"/>
  </w:num>
  <w:num w:numId="2" w16cid:durableId="1679573139">
    <w:abstractNumId w:val="16"/>
  </w:num>
  <w:num w:numId="3" w16cid:durableId="182213134">
    <w:abstractNumId w:val="28"/>
  </w:num>
  <w:num w:numId="4" w16cid:durableId="20058032">
    <w:abstractNumId w:val="29"/>
  </w:num>
  <w:num w:numId="5" w16cid:durableId="335309083">
    <w:abstractNumId w:val="43"/>
  </w:num>
  <w:num w:numId="6" w16cid:durableId="776293239">
    <w:abstractNumId w:val="34"/>
  </w:num>
  <w:num w:numId="7" w16cid:durableId="1087573602">
    <w:abstractNumId w:val="24"/>
  </w:num>
  <w:num w:numId="8" w16cid:durableId="648369028">
    <w:abstractNumId w:val="22"/>
  </w:num>
  <w:num w:numId="9" w16cid:durableId="650865716">
    <w:abstractNumId w:val="17"/>
  </w:num>
  <w:num w:numId="10" w16cid:durableId="684748310">
    <w:abstractNumId w:val="27"/>
  </w:num>
  <w:num w:numId="11" w16cid:durableId="358512321">
    <w:abstractNumId w:val="7"/>
  </w:num>
  <w:num w:numId="12" w16cid:durableId="834149394">
    <w:abstractNumId w:val="8"/>
  </w:num>
  <w:num w:numId="13" w16cid:durableId="43716692">
    <w:abstractNumId w:val="40"/>
  </w:num>
  <w:num w:numId="14" w16cid:durableId="48965065">
    <w:abstractNumId w:val="44"/>
  </w:num>
  <w:num w:numId="15" w16cid:durableId="1612514754">
    <w:abstractNumId w:val="41"/>
  </w:num>
  <w:num w:numId="16" w16cid:durableId="457139317">
    <w:abstractNumId w:val="42"/>
  </w:num>
  <w:num w:numId="17" w16cid:durableId="398750015">
    <w:abstractNumId w:val="11"/>
  </w:num>
  <w:num w:numId="18" w16cid:durableId="2015720850">
    <w:abstractNumId w:val="0"/>
  </w:num>
  <w:num w:numId="19" w16cid:durableId="1625888932">
    <w:abstractNumId w:val="39"/>
  </w:num>
  <w:num w:numId="20" w16cid:durableId="1642927040">
    <w:abstractNumId w:val="3"/>
  </w:num>
  <w:num w:numId="21" w16cid:durableId="1141263499">
    <w:abstractNumId w:val="25"/>
  </w:num>
  <w:num w:numId="22" w16cid:durableId="1130897956">
    <w:abstractNumId w:val="32"/>
  </w:num>
  <w:num w:numId="23" w16cid:durableId="461312809">
    <w:abstractNumId w:val="45"/>
  </w:num>
  <w:num w:numId="24" w16cid:durableId="1170684059">
    <w:abstractNumId w:val="5"/>
  </w:num>
  <w:num w:numId="25" w16cid:durableId="1993287119">
    <w:abstractNumId w:val="10"/>
  </w:num>
  <w:num w:numId="26" w16cid:durableId="1930188313">
    <w:abstractNumId w:val="12"/>
  </w:num>
  <w:num w:numId="27" w16cid:durableId="362289056">
    <w:abstractNumId w:val="1"/>
  </w:num>
  <w:num w:numId="28" w16cid:durableId="1927878891">
    <w:abstractNumId w:val="14"/>
  </w:num>
  <w:num w:numId="29" w16cid:durableId="1152134374">
    <w:abstractNumId w:val="30"/>
  </w:num>
  <w:num w:numId="30" w16cid:durableId="784999742">
    <w:abstractNumId w:val="15"/>
  </w:num>
  <w:num w:numId="31" w16cid:durableId="50273462">
    <w:abstractNumId w:val="20"/>
  </w:num>
  <w:num w:numId="32" w16cid:durableId="1930117281">
    <w:abstractNumId w:val="2"/>
  </w:num>
  <w:num w:numId="33" w16cid:durableId="305624138">
    <w:abstractNumId w:val="9"/>
  </w:num>
  <w:num w:numId="34" w16cid:durableId="129440067">
    <w:abstractNumId w:val="4"/>
  </w:num>
  <w:num w:numId="35" w16cid:durableId="716978932">
    <w:abstractNumId w:val="26"/>
  </w:num>
  <w:num w:numId="36" w16cid:durableId="96812468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33469692">
    <w:abstractNumId w:val="6"/>
  </w:num>
  <w:num w:numId="38" w16cid:durableId="1950963588">
    <w:abstractNumId w:val="19"/>
  </w:num>
  <w:num w:numId="39" w16cid:durableId="1210647996">
    <w:abstractNumId w:val="37"/>
  </w:num>
  <w:num w:numId="40" w16cid:durableId="1079252691">
    <w:abstractNumId w:val="18"/>
  </w:num>
  <w:num w:numId="41" w16cid:durableId="329867978">
    <w:abstractNumId w:val="38"/>
  </w:num>
  <w:num w:numId="42" w16cid:durableId="1102921890">
    <w:abstractNumId w:val="21"/>
  </w:num>
  <w:num w:numId="43" w16cid:durableId="18851432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09129945">
    <w:abstractNumId w:val="36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846292912">
    <w:abstractNumId w:val="33"/>
  </w:num>
  <w:num w:numId="46" w16cid:durableId="1647466420">
    <w:abstractNumId w:val="31"/>
  </w:num>
  <w:num w:numId="47" w16cid:durableId="476529712">
    <w:abstractNumId w:val="35"/>
  </w:num>
  <w:num w:numId="48" w16cid:durableId="1319312030">
    <w:abstractNumId w:val="2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removePersonalInformation/>
  <w:removeDateAndTime/>
  <w:proofState w:spelling="clean" w:grammar="clean"/>
  <w:defaultTabStop w:val="708"/>
  <w:hyphenationZone w:val="425"/>
  <w:defaultTableStyle w:val="BMTableSty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459"/>
    <w:rsid w:val="0001177E"/>
    <w:rsid w:val="00011AEB"/>
    <w:rsid w:val="00024893"/>
    <w:rsid w:val="00030C7C"/>
    <w:rsid w:val="000350AF"/>
    <w:rsid w:val="000408A8"/>
    <w:rsid w:val="000444C8"/>
    <w:rsid w:val="00046660"/>
    <w:rsid w:val="00046A61"/>
    <w:rsid w:val="00046E5F"/>
    <w:rsid w:val="00047F7F"/>
    <w:rsid w:val="0005046E"/>
    <w:rsid w:val="000506AD"/>
    <w:rsid w:val="00051863"/>
    <w:rsid w:val="0005214B"/>
    <w:rsid w:val="00053926"/>
    <w:rsid w:val="00053DE2"/>
    <w:rsid w:val="000651FF"/>
    <w:rsid w:val="00067ACD"/>
    <w:rsid w:val="000703A2"/>
    <w:rsid w:val="000710F1"/>
    <w:rsid w:val="0007567B"/>
    <w:rsid w:val="00075A32"/>
    <w:rsid w:val="0009426F"/>
    <w:rsid w:val="000943EE"/>
    <w:rsid w:val="00094633"/>
    <w:rsid w:val="00094683"/>
    <w:rsid w:val="000963C0"/>
    <w:rsid w:val="000A0B2D"/>
    <w:rsid w:val="000A4BA1"/>
    <w:rsid w:val="000B0EBB"/>
    <w:rsid w:val="000C30E3"/>
    <w:rsid w:val="000D3642"/>
    <w:rsid w:val="000E0E09"/>
    <w:rsid w:val="000E1C7D"/>
    <w:rsid w:val="000E1D3D"/>
    <w:rsid w:val="000E545F"/>
    <w:rsid w:val="000E6576"/>
    <w:rsid w:val="000E6FAF"/>
    <w:rsid w:val="000F26FF"/>
    <w:rsid w:val="000F2EB0"/>
    <w:rsid w:val="000F5B47"/>
    <w:rsid w:val="001007CC"/>
    <w:rsid w:val="0010461D"/>
    <w:rsid w:val="00111F40"/>
    <w:rsid w:val="00112F35"/>
    <w:rsid w:val="00113D0E"/>
    <w:rsid w:val="0011745A"/>
    <w:rsid w:val="001216EB"/>
    <w:rsid w:val="00122379"/>
    <w:rsid w:val="00122398"/>
    <w:rsid w:val="00122412"/>
    <w:rsid w:val="001254CF"/>
    <w:rsid w:val="00132FAB"/>
    <w:rsid w:val="00134A27"/>
    <w:rsid w:val="001350ED"/>
    <w:rsid w:val="00136E27"/>
    <w:rsid w:val="00136FBE"/>
    <w:rsid w:val="00137AFF"/>
    <w:rsid w:val="00143D53"/>
    <w:rsid w:val="001441FE"/>
    <w:rsid w:val="00145705"/>
    <w:rsid w:val="00145F78"/>
    <w:rsid w:val="001522B9"/>
    <w:rsid w:val="0016018B"/>
    <w:rsid w:val="00173D2C"/>
    <w:rsid w:val="00174067"/>
    <w:rsid w:val="00175D47"/>
    <w:rsid w:val="00181D4E"/>
    <w:rsid w:val="00183DCA"/>
    <w:rsid w:val="0018519D"/>
    <w:rsid w:val="001905C8"/>
    <w:rsid w:val="001961EB"/>
    <w:rsid w:val="001A1BB5"/>
    <w:rsid w:val="001A1D87"/>
    <w:rsid w:val="001A528C"/>
    <w:rsid w:val="001A6D64"/>
    <w:rsid w:val="001A7BC5"/>
    <w:rsid w:val="001B0077"/>
    <w:rsid w:val="001B31F9"/>
    <w:rsid w:val="001C62C2"/>
    <w:rsid w:val="001D32ED"/>
    <w:rsid w:val="001D60DF"/>
    <w:rsid w:val="001D653F"/>
    <w:rsid w:val="001D6DD5"/>
    <w:rsid w:val="001E1861"/>
    <w:rsid w:val="001E2547"/>
    <w:rsid w:val="001E686C"/>
    <w:rsid w:val="001E7F68"/>
    <w:rsid w:val="001E7FF2"/>
    <w:rsid w:val="001F10CE"/>
    <w:rsid w:val="001F5706"/>
    <w:rsid w:val="00200323"/>
    <w:rsid w:val="0020595B"/>
    <w:rsid w:val="002073F7"/>
    <w:rsid w:val="00216585"/>
    <w:rsid w:val="00221038"/>
    <w:rsid w:val="002265D9"/>
    <w:rsid w:val="002269FF"/>
    <w:rsid w:val="002270C3"/>
    <w:rsid w:val="00231A38"/>
    <w:rsid w:val="002352A8"/>
    <w:rsid w:val="00237C03"/>
    <w:rsid w:val="00240674"/>
    <w:rsid w:val="00253756"/>
    <w:rsid w:val="0025555B"/>
    <w:rsid w:val="00267F63"/>
    <w:rsid w:val="00270EA6"/>
    <w:rsid w:val="00271A87"/>
    <w:rsid w:val="00273398"/>
    <w:rsid w:val="00283FCC"/>
    <w:rsid w:val="002840B9"/>
    <w:rsid w:val="00284521"/>
    <w:rsid w:val="00284774"/>
    <w:rsid w:val="00285176"/>
    <w:rsid w:val="00286468"/>
    <w:rsid w:val="00291AA2"/>
    <w:rsid w:val="00293120"/>
    <w:rsid w:val="00296CD5"/>
    <w:rsid w:val="0029787E"/>
    <w:rsid w:val="002A1C99"/>
    <w:rsid w:val="002A3D9C"/>
    <w:rsid w:val="002A67E1"/>
    <w:rsid w:val="002A6F7F"/>
    <w:rsid w:val="002B0CB2"/>
    <w:rsid w:val="002B2B0A"/>
    <w:rsid w:val="002B3D8F"/>
    <w:rsid w:val="002B6D62"/>
    <w:rsid w:val="002C051A"/>
    <w:rsid w:val="002C25AD"/>
    <w:rsid w:val="002C37E4"/>
    <w:rsid w:val="002D2B48"/>
    <w:rsid w:val="002D47C3"/>
    <w:rsid w:val="002D7AC1"/>
    <w:rsid w:val="002E4F2C"/>
    <w:rsid w:val="002F06D1"/>
    <w:rsid w:val="002F0B8F"/>
    <w:rsid w:val="002F118E"/>
    <w:rsid w:val="002F73EA"/>
    <w:rsid w:val="0030203D"/>
    <w:rsid w:val="0031178F"/>
    <w:rsid w:val="00312C5D"/>
    <w:rsid w:val="00312E13"/>
    <w:rsid w:val="003224FB"/>
    <w:rsid w:val="00325B79"/>
    <w:rsid w:val="003279EA"/>
    <w:rsid w:val="003363AA"/>
    <w:rsid w:val="00347CBF"/>
    <w:rsid w:val="00351AF6"/>
    <w:rsid w:val="003527C4"/>
    <w:rsid w:val="0035487A"/>
    <w:rsid w:val="003567B7"/>
    <w:rsid w:val="00360A9A"/>
    <w:rsid w:val="00361320"/>
    <w:rsid w:val="00361C5E"/>
    <w:rsid w:val="00371D7D"/>
    <w:rsid w:val="00372120"/>
    <w:rsid w:val="00373835"/>
    <w:rsid w:val="00377DB4"/>
    <w:rsid w:val="00380FE7"/>
    <w:rsid w:val="00386D81"/>
    <w:rsid w:val="00387703"/>
    <w:rsid w:val="00394BAB"/>
    <w:rsid w:val="00395771"/>
    <w:rsid w:val="003A139E"/>
    <w:rsid w:val="003A21B3"/>
    <w:rsid w:val="003A378E"/>
    <w:rsid w:val="003B09B9"/>
    <w:rsid w:val="003B14B2"/>
    <w:rsid w:val="003B50C3"/>
    <w:rsid w:val="003B5F24"/>
    <w:rsid w:val="003B79C1"/>
    <w:rsid w:val="003C2C50"/>
    <w:rsid w:val="003C46BA"/>
    <w:rsid w:val="003C5A0D"/>
    <w:rsid w:val="003C603F"/>
    <w:rsid w:val="003E2DAB"/>
    <w:rsid w:val="003E46CC"/>
    <w:rsid w:val="003E4E83"/>
    <w:rsid w:val="003F2FE7"/>
    <w:rsid w:val="00400166"/>
    <w:rsid w:val="004122FA"/>
    <w:rsid w:val="00413FFE"/>
    <w:rsid w:val="0042378D"/>
    <w:rsid w:val="00433DCA"/>
    <w:rsid w:val="00435048"/>
    <w:rsid w:val="00442271"/>
    <w:rsid w:val="00446BDD"/>
    <w:rsid w:val="00447C6D"/>
    <w:rsid w:val="00455820"/>
    <w:rsid w:val="00456798"/>
    <w:rsid w:val="00457B88"/>
    <w:rsid w:val="00465F40"/>
    <w:rsid w:val="004710B0"/>
    <w:rsid w:val="00473506"/>
    <w:rsid w:val="004768B7"/>
    <w:rsid w:val="0048025E"/>
    <w:rsid w:val="0048726A"/>
    <w:rsid w:val="004A058B"/>
    <w:rsid w:val="004B03F8"/>
    <w:rsid w:val="004B0DE3"/>
    <w:rsid w:val="004B29F9"/>
    <w:rsid w:val="004B2E27"/>
    <w:rsid w:val="004C3710"/>
    <w:rsid w:val="004C7561"/>
    <w:rsid w:val="004E1568"/>
    <w:rsid w:val="004E159C"/>
    <w:rsid w:val="004E179A"/>
    <w:rsid w:val="004E76EA"/>
    <w:rsid w:val="004F0D3D"/>
    <w:rsid w:val="004F0E10"/>
    <w:rsid w:val="004F1BB2"/>
    <w:rsid w:val="004F4140"/>
    <w:rsid w:val="004F5BB8"/>
    <w:rsid w:val="004F635F"/>
    <w:rsid w:val="004F6D09"/>
    <w:rsid w:val="00501E1A"/>
    <w:rsid w:val="00504483"/>
    <w:rsid w:val="00506E1A"/>
    <w:rsid w:val="00513C83"/>
    <w:rsid w:val="005221FF"/>
    <w:rsid w:val="00523DDA"/>
    <w:rsid w:val="00524F41"/>
    <w:rsid w:val="005322CD"/>
    <w:rsid w:val="00532361"/>
    <w:rsid w:val="00532A71"/>
    <w:rsid w:val="00537211"/>
    <w:rsid w:val="00537AF6"/>
    <w:rsid w:val="005407A4"/>
    <w:rsid w:val="005414B7"/>
    <w:rsid w:val="0054222A"/>
    <w:rsid w:val="00554C34"/>
    <w:rsid w:val="005557F3"/>
    <w:rsid w:val="00565328"/>
    <w:rsid w:val="0056645B"/>
    <w:rsid w:val="0057055C"/>
    <w:rsid w:val="00571094"/>
    <w:rsid w:val="00580A9C"/>
    <w:rsid w:val="005853C0"/>
    <w:rsid w:val="00585ACE"/>
    <w:rsid w:val="00585E7B"/>
    <w:rsid w:val="005903C6"/>
    <w:rsid w:val="00591005"/>
    <w:rsid w:val="00595B02"/>
    <w:rsid w:val="0059647C"/>
    <w:rsid w:val="00596B1F"/>
    <w:rsid w:val="005A0857"/>
    <w:rsid w:val="005A19A7"/>
    <w:rsid w:val="005A2CAF"/>
    <w:rsid w:val="005A33CD"/>
    <w:rsid w:val="005A406F"/>
    <w:rsid w:val="005B31F3"/>
    <w:rsid w:val="005B4728"/>
    <w:rsid w:val="005B79BF"/>
    <w:rsid w:val="005C2FD0"/>
    <w:rsid w:val="005C5886"/>
    <w:rsid w:val="005C6964"/>
    <w:rsid w:val="005C7845"/>
    <w:rsid w:val="005D378A"/>
    <w:rsid w:val="005D4CC1"/>
    <w:rsid w:val="005E03BB"/>
    <w:rsid w:val="005F0CAF"/>
    <w:rsid w:val="005F11B4"/>
    <w:rsid w:val="005F1DB6"/>
    <w:rsid w:val="005F285E"/>
    <w:rsid w:val="005F2895"/>
    <w:rsid w:val="005F5A05"/>
    <w:rsid w:val="005F5D0D"/>
    <w:rsid w:val="0060116A"/>
    <w:rsid w:val="00614694"/>
    <w:rsid w:val="00620CF1"/>
    <w:rsid w:val="006226F4"/>
    <w:rsid w:val="00623E7A"/>
    <w:rsid w:val="00625C2D"/>
    <w:rsid w:val="006275AA"/>
    <w:rsid w:val="00630622"/>
    <w:rsid w:val="00630DA9"/>
    <w:rsid w:val="00632BF8"/>
    <w:rsid w:val="00636FA0"/>
    <w:rsid w:val="006412CE"/>
    <w:rsid w:val="00646C57"/>
    <w:rsid w:val="0065140B"/>
    <w:rsid w:val="0065662C"/>
    <w:rsid w:val="0065669D"/>
    <w:rsid w:val="00667F03"/>
    <w:rsid w:val="006700E5"/>
    <w:rsid w:val="006742C4"/>
    <w:rsid w:val="0067591C"/>
    <w:rsid w:val="00676FB3"/>
    <w:rsid w:val="00683BAD"/>
    <w:rsid w:val="00693155"/>
    <w:rsid w:val="006937D6"/>
    <w:rsid w:val="006A2AF2"/>
    <w:rsid w:val="006A53FF"/>
    <w:rsid w:val="006A5AB4"/>
    <w:rsid w:val="006B180D"/>
    <w:rsid w:val="006B3CB6"/>
    <w:rsid w:val="006B4E9F"/>
    <w:rsid w:val="006B505C"/>
    <w:rsid w:val="006B64FD"/>
    <w:rsid w:val="006B6825"/>
    <w:rsid w:val="006C03D1"/>
    <w:rsid w:val="006C23C1"/>
    <w:rsid w:val="006C5BD3"/>
    <w:rsid w:val="006C5D70"/>
    <w:rsid w:val="006D3260"/>
    <w:rsid w:val="006D507C"/>
    <w:rsid w:val="006D72C8"/>
    <w:rsid w:val="006E7511"/>
    <w:rsid w:val="006F3116"/>
    <w:rsid w:val="006F55A4"/>
    <w:rsid w:val="006F79AA"/>
    <w:rsid w:val="00703D06"/>
    <w:rsid w:val="0070481C"/>
    <w:rsid w:val="00714152"/>
    <w:rsid w:val="00722354"/>
    <w:rsid w:val="007240F7"/>
    <w:rsid w:val="00730399"/>
    <w:rsid w:val="007318FB"/>
    <w:rsid w:val="00732772"/>
    <w:rsid w:val="007368BC"/>
    <w:rsid w:val="00743D8F"/>
    <w:rsid w:val="00756849"/>
    <w:rsid w:val="00761123"/>
    <w:rsid w:val="00762F36"/>
    <w:rsid w:val="00765F86"/>
    <w:rsid w:val="0076740D"/>
    <w:rsid w:val="0077065B"/>
    <w:rsid w:val="007735AA"/>
    <w:rsid w:val="00773EC5"/>
    <w:rsid w:val="00782A26"/>
    <w:rsid w:val="00782CA7"/>
    <w:rsid w:val="00783D6F"/>
    <w:rsid w:val="00785D53"/>
    <w:rsid w:val="00786D64"/>
    <w:rsid w:val="00791DE3"/>
    <w:rsid w:val="00792F60"/>
    <w:rsid w:val="00796AED"/>
    <w:rsid w:val="007A1034"/>
    <w:rsid w:val="007A1F5E"/>
    <w:rsid w:val="007A3D3D"/>
    <w:rsid w:val="007A6B87"/>
    <w:rsid w:val="007A7F2D"/>
    <w:rsid w:val="007B152F"/>
    <w:rsid w:val="007B1C53"/>
    <w:rsid w:val="007B7170"/>
    <w:rsid w:val="007C41F0"/>
    <w:rsid w:val="007C7056"/>
    <w:rsid w:val="007D0299"/>
    <w:rsid w:val="007D0EF7"/>
    <w:rsid w:val="007D34B0"/>
    <w:rsid w:val="007D4DD5"/>
    <w:rsid w:val="007D5093"/>
    <w:rsid w:val="007D714F"/>
    <w:rsid w:val="007E0265"/>
    <w:rsid w:val="007E2E0F"/>
    <w:rsid w:val="007E5B34"/>
    <w:rsid w:val="007F0F0D"/>
    <w:rsid w:val="007F5246"/>
    <w:rsid w:val="007F70A5"/>
    <w:rsid w:val="00802780"/>
    <w:rsid w:val="0080311E"/>
    <w:rsid w:val="00806D38"/>
    <w:rsid w:val="00813C32"/>
    <w:rsid w:val="00815F3F"/>
    <w:rsid w:val="00816771"/>
    <w:rsid w:val="0082059C"/>
    <w:rsid w:val="00821EA3"/>
    <w:rsid w:val="00831276"/>
    <w:rsid w:val="008416D6"/>
    <w:rsid w:val="00853CFC"/>
    <w:rsid w:val="00861437"/>
    <w:rsid w:val="00861802"/>
    <w:rsid w:val="00876571"/>
    <w:rsid w:val="00884253"/>
    <w:rsid w:val="00893536"/>
    <w:rsid w:val="00893FA8"/>
    <w:rsid w:val="0089459E"/>
    <w:rsid w:val="008A0DF5"/>
    <w:rsid w:val="008A2754"/>
    <w:rsid w:val="008A6202"/>
    <w:rsid w:val="008C6DE1"/>
    <w:rsid w:val="008D3CB9"/>
    <w:rsid w:val="008D433C"/>
    <w:rsid w:val="008E20AD"/>
    <w:rsid w:val="008F3249"/>
    <w:rsid w:val="008F39ED"/>
    <w:rsid w:val="008F6BBA"/>
    <w:rsid w:val="008F76CF"/>
    <w:rsid w:val="008F7CAD"/>
    <w:rsid w:val="009002E2"/>
    <w:rsid w:val="00903317"/>
    <w:rsid w:val="009071F6"/>
    <w:rsid w:val="00907E18"/>
    <w:rsid w:val="009135B3"/>
    <w:rsid w:val="00913831"/>
    <w:rsid w:val="00916B93"/>
    <w:rsid w:val="00923ADB"/>
    <w:rsid w:val="009248F2"/>
    <w:rsid w:val="009264F1"/>
    <w:rsid w:val="0092668A"/>
    <w:rsid w:val="00927EBB"/>
    <w:rsid w:val="00934A28"/>
    <w:rsid w:val="00941459"/>
    <w:rsid w:val="0094249A"/>
    <w:rsid w:val="009448B1"/>
    <w:rsid w:val="00956110"/>
    <w:rsid w:val="0096015D"/>
    <w:rsid w:val="0096078E"/>
    <w:rsid w:val="009639D6"/>
    <w:rsid w:val="00967D36"/>
    <w:rsid w:val="0097018E"/>
    <w:rsid w:val="009720D0"/>
    <w:rsid w:val="00972F5F"/>
    <w:rsid w:val="00976FE2"/>
    <w:rsid w:val="00980404"/>
    <w:rsid w:val="00981B53"/>
    <w:rsid w:val="00982C35"/>
    <w:rsid w:val="009851C7"/>
    <w:rsid w:val="0098589D"/>
    <w:rsid w:val="009A26D1"/>
    <w:rsid w:val="009A7FE7"/>
    <w:rsid w:val="009C2670"/>
    <w:rsid w:val="009C41AE"/>
    <w:rsid w:val="009C4737"/>
    <w:rsid w:val="009D03B2"/>
    <w:rsid w:val="009D5D1C"/>
    <w:rsid w:val="009E3DA4"/>
    <w:rsid w:val="009E4E01"/>
    <w:rsid w:val="009E57C8"/>
    <w:rsid w:val="009E6618"/>
    <w:rsid w:val="009E69BA"/>
    <w:rsid w:val="009F2091"/>
    <w:rsid w:val="00A02BC4"/>
    <w:rsid w:val="00A02D2F"/>
    <w:rsid w:val="00A032E0"/>
    <w:rsid w:val="00A05553"/>
    <w:rsid w:val="00A10116"/>
    <w:rsid w:val="00A124BE"/>
    <w:rsid w:val="00A12767"/>
    <w:rsid w:val="00A12BFD"/>
    <w:rsid w:val="00A13875"/>
    <w:rsid w:val="00A15C44"/>
    <w:rsid w:val="00A220FD"/>
    <w:rsid w:val="00A24174"/>
    <w:rsid w:val="00A30392"/>
    <w:rsid w:val="00A3128B"/>
    <w:rsid w:val="00A41593"/>
    <w:rsid w:val="00A41F7B"/>
    <w:rsid w:val="00A42516"/>
    <w:rsid w:val="00A462C5"/>
    <w:rsid w:val="00A4644B"/>
    <w:rsid w:val="00A46ECB"/>
    <w:rsid w:val="00A47E4A"/>
    <w:rsid w:val="00A505E7"/>
    <w:rsid w:val="00A50EC0"/>
    <w:rsid w:val="00A56ACD"/>
    <w:rsid w:val="00A56FA7"/>
    <w:rsid w:val="00A63BA8"/>
    <w:rsid w:val="00A64D90"/>
    <w:rsid w:val="00A66766"/>
    <w:rsid w:val="00A67CEC"/>
    <w:rsid w:val="00A8001A"/>
    <w:rsid w:val="00A820A9"/>
    <w:rsid w:val="00A83C5A"/>
    <w:rsid w:val="00A85786"/>
    <w:rsid w:val="00A87DC2"/>
    <w:rsid w:val="00AA3B55"/>
    <w:rsid w:val="00AA50A5"/>
    <w:rsid w:val="00AB1C64"/>
    <w:rsid w:val="00AB1DBD"/>
    <w:rsid w:val="00AB21B1"/>
    <w:rsid w:val="00AB3B85"/>
    <w:rsid w:val="00AB6934"/>
    <w:rsid w:val="00AB7689"/>
    <w:rsid w:val="00AC163D"/>
    <w:rsid w:val="00AC26DD"/>
    <w:rsid w:val="00AC2C7E"/>
    <w:rsid w:val="00AD1E6C"/>
    <w:rsid w:val="00AD5EE6"/>
    <w:rsid w:val="00AE0C3C"/>
    <w:rsid w:val="00AE0E2E"/>
    <w:rsid w:val="00AE1AE2"/>
    <w:rsid w:val="00AE2843"/>
    <w:rsid w:val="00AE3966"/>
    <w:rsid w:val="00AE4048"/>
    <w:rsid w:val="00AE6EA6"/>
    <w:rsid w:val="00AF31C2"/>
    <w:rsid w:val="00AF33C4"/>
    <w:rsid w:val="00AF5424"/>
    <w:rsid w:val="00B03EB5"/>
    <w:rsid w:val="00B06C56"/>
    <w:rsid w:val="00B06D3B"/>
    <w:rsid w:val="00B073C8"/>
    <w:rsid w:val="00B17EBD"/>
    <w:rsid w:val="00B224C8"/>
    <w:rsid w:val="00B2304C"/>
    <w:rsid w:val="00B23F09"/>
    <w:rsid w:val="00B34FB8"/>
    <w:rsid w:val="00B365C1"/>
    <w:rsid w:val="00B367A2"/>
    <w:rsid w:val="00B37700"/>
    <w:rsid w:val="00B37CD3"/>
    <w:rsid w:val="00B40BB1"/>
    <w:rsid w:val="00B4375C"/>
    <w:rsid w:val="00B44CE2"/>
    <w:rsid w:val="00B51BD7"/>
    <w:rsid w:val="00B52B15"/>
    <w:rsid w:val="00B56587"/>
    <w:rsid w:val="00B57B5B"/>
    <w:rsid w:val="00B64E0B"/>
    <w:rsid w:val="00B64FFB"/>
    <w:rsid w:val="00B66256"/>
    <w:rsid w:val="00B6628E"/>
    <w:rsid w:val="00B7059D"/>
    <w:rsid w:val="00B72CF6"/>
    <w:rsid w:val="00B74A37"/>
    <w:rsid w:val="00B84E98"/>
    <w:rsid w:val="00B87D78"/>
    <w:rsid w:val="00B93654"/>
    <w:rsid w:val="00B93F6E"/>
    <w:rsid w:val="00B97F2B"/>
    <w:rsid w:val="00BA0A65"/>
    <w:rsid w:val="00BA6A3F"/>
    <w:rsid w:val="00BB0040"/>
    <w:rsid w:val="00BB33E4"/>
    <w:rsid w:val="00BB404B"/>
    <w:rsid w:val="00BC46A6"/>
    <w:rsid w:val="00BC4A75"/>
    <w:rsid w:val="00BC6067"/>
    <w:rsid w:val="00BD54F9"/>
    <w:rsid w:val="00BD71E2"/>
    <w:rsid w:val="00BE0FEB"/>
    <w:rsid w:val="00BE6904"/>
    <w:rsid w:val="00BF6FEE"/>
    <w:rsid w:val="00C003A9"/>
    <w:rsid w:val="00C021F3"/>
    <w:rsid w:val="00C04D14"/>
    <w:rsid w:val="00C06353"/>
    <w:rsid w:val="00C06AA5"/>
    <w:rsid w:val="00C11273"/>
    <w:rsid w:val="00C116F2"/>
    <w:rsid w:val="00C129AD"/>
    <w:rsid w:val="00C1398B"/>
    <w:rsid w:val="00C25CC9"/>
    <w:rsid w:val="00C26A59"/>
    <w:rsid w:val="00C31AD3"/>
    <w:rsid w:val="00C32217"/>
    <w:rsid w:val="00C411C9"/>
    <w:rsid w:val="00C41AB7"/>
    <w:rsid w:val="00C42523"/>
    <w:rsid w:val="00C43204"/>
    <w:rsid w:val="00C46179"/>
    <w:rsid w:val="00C516E4"/>
    <w:rsid w:val="00C53168"/>
    <w:rsid w:val="00C60251"/>
    <w:rsid w:val="00C64828"/>
    <w:rsid w:val="00C64B45"/>
    <w:rsid w:val="00C66FAC"/>
    <w:rsid w:val="00C718C2"/>
    <w:rsid w:val="00C72BAE"/>
    <w:rsid w:val="00C72F06"/>
    <w:rsid w:val="00C85657"/>
    <w:rsid w:val="00C87076"/>
    <w:rsid w:val="00CA7450"/>
    <w:rsid w:val="00CB43C9"/>
    <w:rsid w:val="00CB51C5"/>
    <w:rsid w:val="00CB52C7"/>
    <w:rsid w:val="00CB5ED2"/>
    <w:rsid w:val="00CB6837"/>
    <w:rsid w:val="00CC3801"/>
    <w:rsid w:val="00CD3442"/>
    <w:rsid w:val="00CD4611"/>
    <w:rsid w:val="00CE1F0C"/>
    <w:rsid w:val="00CE22D3"/>
    <w:rsid w:val="00CE65A7"/>
    <w:rsid w:val="00CF7F4E"/>
    <w:rsid w:val="00D03CB2"/>
    <w:rsid w:val="00D07A62"/>
    <w:rsid w:val="00D13657"/>
    <w:rsid w:val="00D229FE"/>
    <w:rsid w:val="00D242EC"/>
    <w:rsid w:val="00D27A01"/>
    <w:rsid w:val="00D30D50"/>
    <w:rsid w:val="00D3374C"/>
    <w:rsid w:val="00D34A6C"/>
    <w:rsid w:val="00D42F7D"/>
    <w:rsid w:val="00D440AE"/>
    <w:rsid w:val="00D5081F"/>
    <w:rsid w:val="00D51BBF"/>
    <w:rsid w:val="00D55163"/>
    <w:rsid w:val="00D62588"/>
    <w:rsid w:val="00D659AF"/>
    <w:rsid w:val="00D66135"/>
    <w:rsid w:val="00D666CF"/>
    <w:rsid w:val="00D80EED"/>
    <w:rsid w:val="00D901FD"/>
    <w:rsid w:val="00D91F0D"/>
    <w:rsid w:val="00DA695B"/>
    <w:rsid w:val="00DB42FA"/>
    <w:rsid w:val="00DC081B"/>
    <w:rsid w:val="00DC4B00"/>
    <w:rsid w:val="00DC6770"/>
    <w:rsid w:val="00DC7CC3"/>
    <w:rsid w:val="00DC7E92"/>
    <w:rsid w:val="00DD2B60"/>
    <w:rsid w:val="00DD7BD3"/>
    <w:rsid w:val="00DE2301"/>
    <w:rsid w:val="00DE4898"/>
    <w:rsid w:val="00DF4EB9"/>
    <w:rsid w:val="00E0112C"/>
    <w:rsid w:val="00E035F9"/>
    <w:rsid w:val="00E12082"/>
    <w:rsid w:val="00E13CD1"/>
    <w:rsid w:val="00E1595F"/>
    <w:rsid w:val="00E22C45"/>
    <w:rsid w:val="00E2498E"/>
    <w:rsid w:val="00E34CC9"/>
    <w:rsid w:val="00E40D79"/>
    <w:rsid w:val="00E42F74"/>
    <w:rsid w:val="00E43CEA"/>
    <w:rsid w:val="00E461B6"/>
    <w:rsid w:val="00E51268"/>
    <w:rsid w:val="00E54D75"/>
    <w:rsid w:val="00E63C1A"/>
    <w:rsid w:val="00E63C94"/>
    <w:rsid w:val="00E71869"/>
    <w:rsid w:val="00E72188"/>
    <w:rsid w:val="00E74F43"/>
    <w:rsid w:val="00E80E0B"/>
    <w:rsid w:val="00EA44D6"/>
    <w:rsid w:val="00EA4D76"/>
    <w:rsid w:val="00EB332E"/>
    <w:rsid w:val="00EC1115"/>
    <w:rsid w:val="00EC7305"/>
    <w:rsid w:val="00ED13C1"/>
    <w:rsid w:val="00ED413B"/>
    <w:rsid w:val="00ED47B7"/>
    <w:rsid w:val="00ED6AA6"/>
    <w:rsid w:val="00EE125C"/>
    <w:rsid w:val="00EE7DD4"/>
    <w:rsid w:val="00EF4346"/>
    <w:rsid w:val="00EF63AF"/>
    <w:rsid w:val="00F01F09"/>
    <w:rsid w:val="00F039EA"/>
    <w:rsid w:val="00F04B6F"/>
    <w:rsid w:val="00F05809"/>
    <w:rsid w:val="00F13806"/>
    <w:rsid w:val="00F14C9F"/>
    <w:rsid w:val="00F22DAD"/>
    <w:rsid w:val="00F2385E"/>
    <w:rsid w:val="00F30D52"/>
    <w:rsid w:val="00F31463"/>
    <w:rsid w:val="00F31F87"/>
    <w:rsid w:val="00F33259"/>
    <w:rsid w:val="00F447C2"/>
    <w:rsid w:val="00F45F31"/>
    <w:rsid w:val="00F462C9"/>
    <w:rsid w:val="00F50780"/>
    <w:rsid w:val="00F55AE7"/>
    <w:rsid w:val="00F65A62"/>
    <w:rsid w:val="00F65E0F"/>
    <w:rsid w:val="00F71F24"/>
    <w:rsid w:val="00F72BA7"/>
    <w:rsid w:val="00F7443A"/>
    <w:rsid w:val="00F74642"/>
    <w:rsid w:val="00F75197"/>
    <w:rsid w:val="00F8017E"/>
    <w:rsid w:val="00F82177"/>
    <w:rsid w:val="00F9421E"/>
    <w:rsid w:val="00F95D92"/>
    <w:rsid w:val="00F964EE"/>
    <w:rsid w:val="00FA32A7"/>
    <w:rsid w:val="00FA607B"/>
    <w:rsid w:val="00FC1385"/>
    <w:rsid w:val="00FC2AA1"/>
    <w:rsid w:val="00FE1B12"/>
    <w:rsid w:val="00FE2FED"/>
    <w:rsid w:val="00FE40F9"/>
    <w:rsid w:val="00FE5F1E"/>
    <w:rsid w:val="00FF572C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F1D8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7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7" w:unhideWhenUsed="1" w:qFormat="1"/>
    <w:lsdException w:name="List Number 3" w:semiHidden="1" w:uiPriority="7" w:unhideWhenUsed="1" w:qFormat="1"/>
    <w:lsdException w:name="List Number 4" w:semiHidden="1" w:uiPriority="7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6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1"/>
    <w:rsid w:val="00291AA2"/>
    <w:pPr>
      <w:spacing w:after="0" w:line="240" w:lineRule="auto"/>
    </w:pPr>
    <w:rPr>
      <w:szCs w:val="28"/>
      <w:lang w:val="en-AU" w:eastAsia="zh-CN"/>
    </w:rPr>
  </w:style>
  <w:style w:type="paragraph" w:styleId="Nadpis1">
    <w:name w:val="heading 1"/>
    <w:basedOn w:val="Normln"/>
    <w:next w:val="Zkladntext"/>
    <w:link w:val="Nadpis1Char"/>
    <w:qFormat/>
    <w:rsid w:val="00291AA2"/>
    <w:pPr>
      <w:keepNext/>
      <w:numPr>
        <w:numId w:val="35"/>
      </w:numPr>
      <w:spacing w:after="180" w:line="260" w:lineRule="atLeast"/>
      <w:outlineLvl w:val="0"/>
    </w:pPr>
    <w:rPr>
      <w:rFonts w:asciiTheme="majorHAnsi" w:eastAsiaTheme="majorEastAsia" w:hAnsiTheme="majorHAnsi" w:cstheme="majorHAnsi"/>
      <w:b/>
      <w:bCs/>
    </w:rPr>
  </w:style>
  <w:style w:type="paragraph" w:styleId="Nadpis2">
    <w:name w:val="heading 2"/>
    <w:basedOn w:val="Normln"/>
    <w:next w:val="Zkladntext"/>
    <w:link w:val="Nadpis2Char"/>
    <w:qFormat/>
    <w:rsid w:val="00291AA2"/>
    <w:pPr>
      <w:keepNext/>
      <w:numPr>
        <w:ilvl w:val="1"/>
        <w:numId w:val="35"/>
      </w:numPr>
      <w:spacing w:after="180" w:line="260" w:lineRule="atLeast"/>
      <w:outlineLvl w:val="1"/>
    </w:pPr>
    <w:rPr>
      <w:rFonts w:asciiTheme="majorHAnsi" w:eastAsiaTheme="majorEastAsia" w:hAnsiTheme="majorHAnsi" w:cstheme="majorHAnsi"/>
      <w:b/>
      <w:bCs/>
    </w:rPr>
  </w:style>
  <w:style w:type="paragraph" w:styleId="Nadpis3">
    <w:name w:val="heading 3"/>
    <w:basedOn w:val="Normln"/>
    <w:link w:val="Nadpis3Char"/>
    <w:qFormat/>
    <w:rsid w:val="00291AA2"/>
    <w:pPr>
      <w:numPr>
        <w:ilvl w:val="2"/>
        <w:numId w:val="35"/>
      </w:numPr>
      <w:spacing w:after="180" w:line="260" w:lineRule="atLeast"/>
      <w:outlineLvl w:val="2"/>
    </w:pPr>
  </w:style>
  <w:style w:type="paragraph" w:styleId="Nadpis4">
    <w:name w:val="heading 4"/>
    <w:basedOn w:val="Normln"/>
    <w:link w:val="Nadpis4Char"/>
    <w:qFormat/>
    <w:rsid w:val="00291AA2"/>
    <w:pPr>
      <w:numPr>
        <w:ilvl w:val="3"/>
        <w:numId w:val="35"/>
      </w:numPr>
      <w:spacing w:after="180" w:line="260" w:lineRule="atLeast"/>
      <w:outlineLvl w:val="3"/>
    </w:pPr>
  </w:style>
  <w:style w:type="paragraph" w:styleId="Nadpis5">
    <w:name w:val="heading 5"/>
    <w:basedOn w:val="Normln"/>
    <w:link w:val="Nadpis5Char"/>
    <w:qFormat/>
    <w:rsid w:val="00291AA2"/>
    <w:pPr>
      <w:numPr>
        <w:ilvl w:val="4"/>
        <w:numId w:val="35"/>
      </w:numPr>
      <w:spacing w:after="180" w:line="260" w:lineRule="atLeast"/>
      <w:outlineLvl w:val="4"/>
    </w:pPr>
  </w:style>
  <w:style w:type="paragraph" w:styleId="Nadpis6">
    <w:name w:val="heading 6"/>
    <w:basedOn w:val="Normln"/>
    <w:link w:val="Nadpis6Char"/>
    <w:qFormat/>
    <w:rsid w:val="00291AA2"/>
    <w:pPr>
      <w:numPr>
        <w:ilvl w:val="5"/>
        <w:numId w:val="35"/>
      </w:numPr>
      <w:spacing w:after="180" w:line="260" w:lineRule="atLeast"/>
      <w:outlineLvl w:val="5"/>
    </w:pPr>
  </w:style>
  <w:style w:type="paragraph" w:styleId="Nadpis7">
    <w:name w:val="heading 7"/>
    <w:basedOn w:val="Normln"/>
    <w:link w:val="Nadpis7Char"/>
    <w:qFormat/>
    <w:rsid w:val="00291AA2"/>
    <w:pPr>
      <w:numPr>
        <w:ilvl w:val="6"/>
        <w:numId w:val="35"/>
      </w:numPr>
      <w:spacing w:after="180" w:line="260" w:lineRule="atLeast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komenteChar">
    <w:name w:val="Text komentáře Char"/>
    <w:basedOn w:val="Standardnpsmoodstavce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rPr>
      <w:rFonts w:ascii="Times New Roman" w:eastAsia="Times New Roman" w:hAnsi="Times New Roman" w:cs="Times New Roman"/>
      <w:sz w:val="23"/>
      <w:szCs w:val="20"/>
      <w:lang w:eastAsia="cs-CZ"/>
    </w:rPr>
  </w:style>
  <w:style w:type="character" w:styleId="Odkaznakoment">
    <w:name w:val="annotation reference"/>
    <w:basedOn w:val="Standardnpsmoodstavce"/>
    <w:uiPriority w:val="99"/>
    <w:rPr>
      <w:rFonts w:ascii="Times New Roman" w:hAnsi="Times New Roman" w:cs="Times New Roman"/>
      <w:sz w:val="16"/>
    </w:rPr>
  </w:style>
  <w:style w:type="character" w:customStyle="1" w:styleId="TextbublinyChar">
    <w:name w:val="Text bubliny Char"/>
    <w:basedOn w:val="Standardnpsmoodstavce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zevChar">
    <w:name w:val="Název Char"/>
    <w:basedOn w:val="Standardnpsmoodstavc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ZhlavChar">
    <w:name w:val="Záhlaví Char"/>
    <w:basedOn w:val="Standardnpsmoodstavce"/>
    <w:rPr>
      <w:rFonts w:ascii="Times New Roman" w:eastAsia="Times New Roman" w:hAnsi="Times New Roman" w:cs="Times New Roman"/>
      <w:sz w:val="23"/>
      <w:szCs w:val="20"/>
      <w:lang w:eastAsia="cs-CZ"/>
    </w:rPr>
  </w:style>
  <w:style w:type="character" w:customStyle="1" w:styleId="ZpatChar">
    <w:name w:val="Zápatí Char"/>
    <w:basedOn w:val="Standardnpsmoodstavce"/>
    <w:rPr>
      <w:rFonts w:ascii="Times New Roman" w:eastAsia="Times New Roman" w:hAnsi="Times New Roman" w:cs="Times New Roman"/>
      <w:sz w:val="23"/>
      <w:szCs w:val="20"/>
      <w:lang w:eastAsia="cs-CZ"/>
    </w:rPr>
  </w:style>
  <w:style w:type="character" w:customStyle="1" w:styleId="PedmtkomenteChar">
    <w:name w:val="Předmět komentáře Char"/>
    <w:basedOn w:val="TextkomenteChar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owrap">
    <w:name w:val="nowrap"/>
    <w:basedOn w:val="Standardnpsmoodstavce"/>
  </w:style>
  <w:style w:type="character" w:customStyle="1" w:styleId="preformatted">
    <w:name w:val="preformatted"/>
    <w:basedOn w:val="Standardnpsmoodstavce"/>
  </w:style>
  <w:style w:type="character" w:customStyle="1" w:styleId="ZkladntextodsazenChar">
    <w:name w:val="Základní text odsazený Char"/>
    <w:basedOn w:val="Standardnpsmoodstavce"/>
    <w:rPr>
      <w:rFonts w:ascii="Times New Roman" w:eastAsia="Times New Roman" w:hAnsi="Times New Roman" w:cs="Times New Roman"/>
      <w:sz w:val="24"/>
      <w:szCs w:val="24"/>
      <w:lang w:val="cs-CZ" w:eastAsia="ar-SA"/>
    </w:rPr>
  </w:style>
  <w:style w:type="character" w:customStyle="1" w:styleId="ListLabel1">
    <w:name w:val="ListLabel 1"/>
    <w:rPr>
      <w:rFonts w:cs="Times New Roman"/>
      <w:b/>
      <w:sz w:val="22"/>
    </w:rPr>
  </w:style>
  <w:style w:type="character" w:customStyle="1" w:styleId="ListLabel2">
    <w:name w:val="ListLabel 2"/>
    <w:rPr>
      <w:rFonts w:cs="Times New Roman"/>
      <w:sz w:val="22"/>
      <w:szCs w:val="20"/>
    </w:rPr>
  </w:style>
  <w:style w:type="character" w:customStyle="1" w:styleId="ListLabel3">
    <w:name w:val="ListLabel 3"/>
    <w:rPr>
      <w:rFonts w:cs="Calibri"/>
      <w:b w:val="0"/>
      <w:bCs w:val="0"/>
      <w:sz w:val="20"/>
      <w:szCs w:val="20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eastAsia="Times New Roman" w:cs="Times New Roman"/>
    </w:rPr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Arial" w:eastAsia="Microsoft YaHei" w:hAnsi="Arial" w:cs="Mangal"/>
      <w:sz w:val="28"/>
    </w:rPr>
  </w:style>
  <w:style w:type="paragraph" w:customStyle="1" w:styleId="TextBody">
    <w:name w:val="Text Body"/>
    <w:basedOn w:val="Normln"/>
    <w:pPr>
      <w:spacing w:after="200" w:line="252" w:lineRule="auto"/>
      <w:jc w:val="both"/>
    </w:p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"/>
    <w:pPr>
      <w:suppressLineNumbers/>
    </w:pPr>
    <w:rPr>
      <w:rFonts w:cs="Mangal"/>
    </w:rPr>
  </w:style>
  <w:style w:type="paragraph" w:styleId="Textkomente">
    <w:name w:val="annotation text"/>
    <w:basedOn w:val="Normln"/>
    <w:rPr>
      <w:rFonts w:ascii="Arial" w:hAnsi="Arial"/>
      <w:sz w:val="20"/>
    </w:rPr>
  </w:style>
  <w:style w:type="paragraph" w:customStyle="1" w:styleId="Blokzhlav">
    <w:name w:val="Blok záhlaví"/>
    <w:basedOn w:val="TextBody"/>
    <w:pPr>
      <w:spacing w:after="0"/>
      <w:jc w:val="left"/>
    </w:pPr>
  </w:style>
  <w:style w:type="paragraph" w:customStyle="1" w:styleId="Alpha2">
    <w:name w:val="Alpha 2"/>
    <w:basedOn w:val="TextBody"/>
    <w:pPr>
      <w:numPr>
        <w:numId w:val="2"/>
      </w:numPr>
    </w:pPr>
  </w:style>
  <w:style w:type="paragraph" w:customStyle="1" w:styleId="Bullet2">
    <w:name w:val="Bullet 2"/>
    <w:basedOn w:val="Normln"/>
    <w:uiPriority w:val="8"/>
    <w:qFormat/>
    <w:rsid w:val="00291AA2"/>
    <w:pPr>
      <w:spacing w:line="260" w:lineRule="atLeast"/>
    </w:pPr>
  </w:style>
  <w:style w:type="paragraph" w:customStyle="1" w:styleId="Blokpodpisu">
    <w:name w:val="Blok podpisu"/>
    <w:basedOn w:val="TextBody"/>
    <w:pPr>
      <w:spacing w:after="0"/>
    </w:pPr>
  </w:style>
  <w:style w:type="paragraph" w:customStyle="1" w:styleId="Level1">
    <w:name w:val="Level 1"/>
    <w:basedOn w:val="TextBody"/>
    <w:uiPriority w:val="99"/>
    <w:pPr>
      <w:keepNext/>
      <w:numPr>
        <w:numId w:val="1"/>
      </w:numPr>
      <w:spacing w:before="480"/>
    </w:pPr>
    <w:rPr>
      <w:b/>
      <w:szCs w:val="22"/>
    </w:rPr>
  </w:style>
  <w:style w:type="paragraph" w:customStyle="1" w:styleId="Level2">
    <w:name w:val="Level 2"/>
    <w:basedOn w:val="TextBody"/>
    <w:pPr>
      <w:ind w:left="680" w:hanging="680"/>
    </w:pPr>
  </w:style>
  <w:style w:type="paragraph" w:customStyle="1" w:styleId="Level3">
    <w:name w:val="Level 3"/>
    <w:basedOn w:val="TextBody"/>
    <w:uiPriority w:val="99"/>
    <w:pPr>
      <w:ind w:left="680" w:hanging="680"/>
    </w:pPr>
  </w:style>
  <w:style w:type="paragraph" w:styleId="Textbubliny">
    <w:name w:val="Balloon Text"/>
    <w:basedOn w:val="Normln"/>
    <w:link w:val="TextbublinyChar1"/>
    <w:rsid w:val="00291AA2"/>
    <w:rPr>
      <w:rFonts w:ascii="Tahoma" w:hAnsi="Tahoma" w:cs="Tahoma"/>
      <w:sz w:val="16"/>
      <w:szCs w:val="16"/>
    </w:rPr>
  </w:style>
  <w:style w:type="paragraph" w:styleId="Nzev">
    <w:name w:val="Title"/>
    <w:basedOn w:val="Normln"/>
    <w:pPr>
      <w:widowControl w:val="0"/>
      <w:jc w:val="center"/>
    </w:pPr>
    <w:rPr>
      <w:b/>
      <w:sz w:val="24"/>
    </w:rPr>
  </w:style>
  <w:style w:type="paragraph" w:customStyle="1" w:styleId="ZkladntextIMP">
    <w:name w:val="Základní text_IMP"/>
    <w:basedOn w:val="Normln"/>
    <w:pPr>
      <w:widowControl w:val="0"/>
      <w:spacing w:line="228" w:lineRule="auto"/>
      <w:jc w:val="both"/>
      <w:textAlignment w:val="baseline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1"/>
    <w:uiPriority w:val="99"/>
    <w:rsid w:val="00291AA2"/>
    <w:pPr>
      <w:tabs>
        <w:tab w:val="right" w:pos="9350"/>
      </w:tabs>
      <w:spacing w:line="200" w:lineRule="atLeast"/>
    </w:pPr>
    <w:rPr>
      <w:rFonts w:asciiTheme="majorHAnsi" w:eastAsiaTheme="majorEastAsia" w:hAnsiTheme="majorHAnsi" w:cstheme="majorHAnsi"/>
      <w:noProof/>
      <w:sz w:val="16"/>
    </w:rPr>
  </w:style>
  <w:style w:type="paragraph" w:styleId="Pedmtkomente">
    <w:name w:val="annotation subject"/>
    <w:basedOn w:val="Textkomente"/>
    <w:rPr>
      <w:rFonts w:ascii="Times New Roman" w:hAnsi="Times New Roman"/>
      <w:b/>
      <w:bCs/>
    </w:rPr>
  </w:style>
  <w:style w:type="paragraph" w:customStyle="1" w:styleId="Default">
    <w:name w:val="Default"/>
    <w:pPr>
      <w:suppressAutoHyphens/>
      <w:spacing w:after="0" w:line="100" w:lineRule="atLeast"/>
    </w:pPr>
    <w:rPr>
      <w:rFonts w:ascii="Cambria" w:eastAsia="SimSun" w:hAnsi="Cambria" w:cs="Cambria"/>
      <w:color w:val="000000"/>
      <w:sz w:val="24"/>
      <w:szCs w:val="24"/>
      <w:lang w:eastAsia="en-US"/>
    </w:rPr>
  </w:style>
  <w:style w:type="paragraph" w:customStyle="1" w:styleId="Normln1">
    <w:name w:val="Normální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Indent">
    <w:name w:val="Text Body Indent"/>
    <w:basedOn w:val="Normln"/>
    <w:pPr>
      <w:spacing w:after="120"/>
      <w:ind w:left="283"/>
    </w:pPr>
    <w:rPr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  <w:rPr>
      <w:sz w:val="24"/>
      <w:szCs w:val="24"/>
    </w:rPr>
  </w:style>
  <w:style w:type="paragraph" w:styleId="Revize">
    <w:name w:val="Revision"/>
    <w:hidden/>
    <w:uiPriority w:val="99"/>
    <w:semiHidden/>
    <w:rsid w:val="00CD3442"/>
    <w:pPr>
      <w:spacing w:after="0" w:line="240" w:lineRule="auto"/>
    </w:pPr>
    <w:rPr>
      <w:rFonts w:ascii="Times New Roman" w:eastAsia="Times New Roman" w:hAnsi="Times New Roman" w:cs="Times New Roman"/>
      <w:sz w:val="23"/>
      <w:szCs w:val="20"/>
    </w:rPr>
  </w:style>
  <w:style w:type="paragraph" w:customStyle="1" w:styleId="-wm-msonormal">
    <w:name w:val="-wm-msonormal"/>
    <w:basedOn w:val="Normln"/>
    <w:rsid w:val="001A6D64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Normln-bezmezer">
    <w:name w:val="Normální - bez mezer"/>
    <w:basedOn w:val="Normln"/>
    <w:rsid w:val="000E6FAF"/>
    <w:pPr>
      <w:widowControl w:val="0"/>
      <w:jc w:val="both"/>
    </w:pPr>
    <w:rPr>
      <w:rFonts w:ascii="Arial" w:hAnsi="Arial"/>
    </w:rPr>
  </w:style>
  <w:style w:type="character" w:customStyle="1" w:styleId="Nadpis1Char">
    <w:name w:val="Nadpis 1 Char"/>
    <w:basedOn w:val="Standardnpsmoodstavce"/>
    <w:link w:val="Nadpis1"/>
    <w:rsid w:val="00291AA2"/>
    <w:rPr>
      <w:rFonts w:asciiTheme="majorHAnsi" w:eastAsiaTheme="majorEastAsia" w:hAnsiTheme="majorHAnsi" w:cstheme="majorHAnsi"/>
      <w:b/>
      <w:bCs/>
      <w:szCs w:val="28"/>
      <w:lang w:val="en-AU" w:eastAsia="zh-CN"/>
    </w:rPr>
  </w:style>
  <w:style w:type="character" w:customStyle="1" w:styleId="Nadpis2Char">
    <w:name w:val="Nadpis 2 Char"/>
    <w:basedOn w:val="Standardnpsmoodstavce"/>
    <w:link w:val="Nadpis2"/>
    <w:rsid w:val="00291AA2"/>
    <w:rPr>
      <w:rFonts w:asciiTheme="majorHAnsi" w:eastAsiaTheme="majorEastAsia" w:hAnsiTheme="majorHAnsi" w:cstheme="majorHAnsi"/>
      <w:b/>
      <w:bCs/>
      <w:szCs w:val="28"/>
      <w:lang w:val="en-AU" w:eastAsia="zh-CN"/>
    </w:rPr>
  </w:style>
  <w:style w:type="character" w:customStyle="1" w:styleId="Nadpis3Char">
    <w:name w:val="Nadpis 3 Char"/>
    <w:basedOn w:val="Standardnpsmoodstavce"/>
    <w:link w:val="Nadpis3"/>
    <w:rsid w:val="00291AA2"/>
    <w:rPr>
      <w:szCs w:val="28"/>
      <w:lang w:val="en-AU" w:eastAsia="zh-CN"/>
    </w:rPr>
  </w:style>
  <w:style w:type="character" w:customStyle="1" w:styleId="Nadpis4Char">
    <w:name w:val="Nadpis 4 Char"/>
    <w:basedOn w:val="Standardnpsmoodstavce"/>
    <w:link w:val="Nadpis4"/>
    <w:rsid w:val="00291AA2"/>
    <w:rPr>
      <w:szCs w:val="28"/>
      <w:lang w:val="en-AU" w:eastAsia="zh-CN"/>
    </w:rPr>
  </w:style>
  <w:style w:type="character" w:customStyle="1" w:styleId="Nadpis5Char">
    <w:name w:val="Nadpis 5 Char"/>
    <w:basedOn w:val="Standardnpsmoodstavce"/>
    <w:link w:val="Nadpis5"/>
    <w:rsid w:val="00291AA2"/>
    <w:rPr>
      <w:szCs w:val="28"/>
      <w:lang w:val="en-AU" w:eastAsia="zh-CN"/>
    </w:rPr>
  </w:style>
  <w:style w:type="character" w:customStyle="1" w:styleId="Nadpis6Char">
    <w:name w:val="Nadpis 6 Char"/>
    <w:basedOn w:val="Standardnpsmoodstavce"/>
    <w:link w:val="Nadpis6"/>
    <w:rsid w:val="00291AA2"/>
    <w:rPr>
      <w:szCs w:val="28"/>
      <w:lang w:val="en-AU" w:eastAsia="zh-CN"/>
    </w:rPr>
  </w:style>
  <w:style w:type="character" w:customStyle="1" w:styleId="Nadpis7Char">
    <w:name w:val="Nadpis 7 Char"/>
    <w:basedOn w:val="Standardnpsmoodstavce"/>
    <w:link w:val="Nadpis7"/>
    <w:rsid w:val="00291AA2"/>
    <w:rPr>
      <w:szCs w:val="28"/>
      <w:lang w:val="en-AU" w:eastAsia="zh-CN"/>
    </w:rPr>
  </w:style>
  <w:style w:type="character" w:styleId="slostrnky">
    <w:name w:val="page number"/>
    <w:basedOn w:val="Standardnpsmoodstavce"/>
    <w:uiPriority w:val="99"/>
    <w:semiHidden/>
    <w:rsid w:val="00291AA2"/>
    <w:rPr>
      <w:szCs w:val="16"/>
    </w:rPr>
  </w:style>
  <w:style w:type="paragraph" w:styleId="Obsah1">
    <w:name w:val="toc 1"/>
    <w:aliases w:val="BM_TOC 1"/>
    <w:basedOn w:val="BMT0"/>
    <w:next w:val="BMT0"/>
    <w:uiPriority w:val="39"/>
    <w:rsid w:val="00291AA2"/>
    <w:pPr>
      <w:ind w:left="709" w:hanging="709"/>
    </w:pPr>
    <w:rPr>
      <w:rFonts w:eastAsiaTheme="majorEastAsia" w:cstheme="majorHAnsi"/>
      <w:b/>
      <w:caps/>
      <w:szCs w:val="20"/>
    </w:rPr>
  </w:style>
  <w:style w:type="paragraph" w:styleId="Obsah2">
    <w:name w:val="toc 2"/>
    <w:aliases w:val="BM_TOC 2"/>
    <w:basedOn w:val="BMT0"/>
    <w:next w:val="BMT0"/>
    <w:uiPriority w:val="39"/>
    <w:rsid w:val="00291AA2"/>
    <w:pPr>
      <w:ind w:left="1418" w:hanging="709"/>
    </w:pPr>
    <w:rPr>
      <w:rFonts w:eastAsiaTheme="majorEastAsia" w:cstheme="majorHAnsi"/>
      <w:b/>
      <w:szCs w:val="20"/>
    </w:rPr>
  </w:style>
  <w:style w:type="paragraph" w:styleId="Obsah3">
    <w:name w:val="toc 3"/>
    <w:aliases w:val="BM_TOC 3"/>
    <w:basedOn w:val="BMT0"/>
    <w:next w:val="BMT0"/>
    <w:uiPriority w:val="39"/>
    <w:rsid w:val="00291AA2"/>
    <w:pPr>
      <w:ind w:left="2127" w:hanging="709"/>
    </w:pPr>
    <w:rPr>
      <w:rFonts w:eastAsiaTheme="majorEastAsia" w:cstheme="majorHAnsi"/>
      <w:szCs w:val="20"/>
    </w:rPr>
  </w:style>
  <w:style w:type="paragraph" w:customStyle="1" w:styleId="TCZT0">
    <w:name w:val="TCZ_T0"/>
    <w:uiPriority w:val="11"/>
    <w:rsid w:val="00291AA2"/>
    <w:pPr>
      <w:spacing w:before="60" w:after="60" w:line="240" w:lineRule="auto"/>
    </w:pPr>
    <w:rPr>
      <w:rFonts w:ascii="Times New Roman" w:hAnsi="Times New Roman" w:cstheme="minorHAnsi"/>
      <w:sz w:val="20"/>
      <w:lang w:eastAsia="en-US"/>
    </w:rPr>
  </w:style>
  <w:style w:type="paragraph" w:customStyle="1" w:styleId="TENT0">
    <w:name w:val="TEN_T0"/>
    <w:uiPriority w:val="11"/>
    <w:rsid w:val="00291AA2"/>
    <w:pPr>
      <w:spacing w:before="60" w:after="60" w:line="240" w:lineRule="auto"/>
    </w:pPr>
    <w:rPr>
      <w:rFonts w:ascii="Times New Roman" w:hAnsi="Times New Roman" w:cstheme="minorHAnsi"/>
      <w:sz w:val="20"/>
      <w:lang w:val="en-GB" w:eastAsia="en-US"/>
    </w:rPr>
  </w:style>
  <w:style w:type="paragraph" w:customStyle="1" w:styleId="TCZH1">
    <w:name w:val="TCZ_H1"/>
    <w:basedOn w:val="TCZT0"/>
    <w:next w:val="TCZT0"/>
    <w:uiPriority w:val="11"/>
    <w:rsid w:val="00291AA2"/>
    <w:pPr>
      <w:keepNext/>
      <w:numPr>
        <w:ilvl w:val="1"/>
        <w:numId w:val="16"/>
      </w:numPr>
      <w:outlineLvl w:val="0"/>
    </w:pPr>
    <w:rPr>
      <w:b/>
      <w:caps/>
    </w:rPr>
  </w:style>
  <w:style w:type="paragraph" w:customStyle="1" w:styleId="TCZH2">
    <w:name w:val="TCZ_H2"/>
    <w:basedOn w:val="TCZT0"/>
    <w:next w:val="TCZT0"/>
    <w:uiPriority w:val="11"/>
    <w:rsid w:val="00291AA2"/>
    <w:pPr>
      <w:keepNext/>
      <w:numPr>
        <w:ilvl w:val="2"/>
        <w:numId w:val="16"/>
      </w:numPr>
      <w:outlineLvl w:val="1"/>
    </w:pPr>
    <w:rPr>
      <w:b/>
    </w:rPr>
  </w:style>
  <w:style w:type="paragraph" w:customStyle="1" w:styleId="TCZH3">
    <w:name w:val="TCZ_H3"/>
    <w:basedOn w:val="TCZT0"/>
    <w:next w:val="TCZT0"/>
    <w:uiPriority w:val="11"/>
    <w:rsid w:val="00291AA2"/>
    <w:pPr>
      <w:keepNext/>
      <w:numPr>
        <w:ilvl w:val="3"/>
        <w:numId w:val="16"/>
      </w:numPr>
      <w:outlineLvl w:val="2"/>
    </w:pPr>
    <w:rPr>
      <w:b/>
    </w:rPr>
  </w:style>
  <w:style w:type="paragraph" w:customStyle="1" w:styleId="TCZH4">
    <w:name w:val="TCZ_H4"/>
    <w:basedOn w:val="TCZT0"/>
    <w:next w:val="TCZT0"/>
    <w:uiPriority w:val="11"/>
    <w:rsid w:val="00291AA2"/>
    <w:pPr>
      <w:keepNext/>
      <w:numPr>
        <w:ilvl w:val="4"/>
        <w:numId w:val="16"/>
      </w:numPr>
      <w:outlineLvl w:val="3"/>
    </w:pPr>
    <w:rPr>
      <w:b/>
    </w:rPr>
  </w:style>
  <w:style w:type="paragraph" w:customStyle="1" w:styleId="TCZH">
    <w:name w:val="TCZ_H"/>
    <w:basedOn w:val="TCZT0"/>
    <w:next w:val="TCZT0"/>
    <w:uiPriority w:val="11"/>
    <w:rsid w:val="00291AA2"/>
    <w:pPr>
      <w:keepNext/>
      <w:numPr>
        <w:numId w:val="16"/>
      </w:numPr>
      <w:outlineLvl w:val="0"/>
    </w:pPr>
    <w:rPr>
      <w:b/>
      <w:caps/>
    </w:rPr>
  </w:style>
  <w:style w:type="paragraph" w:customStyle="1" w:styleId="TCZH50">
    <w:name w:val="TCZ_H50"/>
    <w:basedOn w:val="TCZT0"/>
    <w:uiPriority w:val="11"/>
    <w:rsid w:val="00291AA2"/>
    <w:pPr>
      <w:numPr>
        <w:ilvl w:val="5"/>
        <w:numId w:val="16"/>
      </w:numPr>
    </w:pPr>
  </w:style>
  <w:style w:type="paragraph" w:customStyle="1" w:styleId="TCZH60">
    <w:name w:val="TCZ_H60"/>
    <w:basedOn w:val="TCZT0"/>
    <w:uiPriority w:val="11"/>
    <w:rsid w:val="00291AA2"/>
    <w:pPr>
      <w:numPr>
        <w:ilvl w:val="6"/>
        <w:numId w:val="16"/>
      </w:numPr>
    </w:pPr>
  </w:style>
  <w:style w:type="paragraph" w:customStyle="1" w:styleId="TCZL1">
    <w:name w:val="TCZ_L1"/>
    <w:basedOn w:val="TCZH1"/>
    <w:uiPriority w:val="11"/>
    <w:rsid w:val="00291AA2"/>
    <w:pPr>
      <w:keepNext w:val="0"/>
      <w:outlineLvl w:val="9"/>
    </w:pPr>
    <w:rPr>
      <w:b w:val="0"/>
      <w:caps w:val="0"/>
    </w:rPr>
  </w:style>
  <w:style w:type="paragraph" w:customStyle="1" w:styleId="TCZL2">
    <w:name w:val="TCZ_L2"/>
    <w:basedOn w:val="TCZH2"/>
    <w:uiPriority w:val="11"/>
    <w:rsid w:val="00291AA2"/>
    <w:pPr>
      <w:keepNext w:val="0"/>
      <w:outlineLvl w:val="9"/>
    </w:pPr>
    <w:rPr>
      <w:b w:val="0"/>
    </w:rPr>
  </w:style>
  <w:style w:type="paragraph" w:customStyle="1" w:styleId="TCZL3">
    <w:name w:val="TCZ_L3"/>
    <w:basedOn w:val="TCZH3"/>
    <w:uiPriority w:val="11"/>
    <w:rsid w:val="00291AA2"/>
    <w:pPr>
      <w:keepNext w:val="0"/>
      <w:outlineLvl w:val="9"/>
    </w:pPr>
    <w:rPr>
      <w:b w:val="0"/>
    </w:rPr>
  </w:style>
  <w:style w:type="paragraph" w:customStyle="1" w:styleId="TCZL4">
    <w:name w:val="TCZ_L4"/>
    <w:basedOn w:val="TCZH4"/>
    <w:uiPriority w:val="11"/>
    <w:rsid w:val="00291AA2"/>
    <w:pPr>
      <w:keepNext w:val="0"/>
      <w:outlineLvl w:val="9"/>
    </w:pPr>
    <w:rPr>
      <w:b w:val="0"/>
    </w:rPr>
  </w:style>
  <w:style w:type="paragraph" w:customStyle="1" w:styleId="TCZa0">
    <w:name w:val="TCZ_a0"/>
    <w:basedOn w:val="TCZT0"/>
    <w:uiPriority w:val="11"/>
    <w:rsid w:val="00291AA2"/>
    <w:pPr>
      <w:numPr>
        <w:numId w:val="19"/>
      </w:numPr>
    </w:pPr>
  </w:style>
  <w:style w:type="paragraph" w:customStyle="1" w:styleId="TCZi0">
    <w:name w:val="TCZ_i0"/>
    <w:basedOn w:val="TCZT0"/>
    <w:uiPriority w:val="11"/>
    <w:rsid w:val="00291AA2"/>
    <w:pPr>
      <w:numPr>
        <w:numId w:val="23"/>
      </w:numPr>
      <w:tabs>
        <w:tab w:val="left" w:pos="340"/>
      </w:tabs>
    </w:pPr>
  </w:style>
  <w:style w:type="paragraph" w:customStyle="1" w:styleId="TCZBullets0">
    <w:name w:val="TCZ_Bullets0"/>
    <w:basedOn w:val="TCZT0"/>
    <w:uiPriority w:val="11"/>
    <w:rsid w:val="00291AA2"/>
    <w:pPr>
      <w:numPr>
        <w:numId w:val="20"/>
      </w:numPr>
      <w:tabs>
        <w:tab w:val="left" w:pos="340"/>
      </w:tabs>
    </w:pPr>
  </w:style>
  <w:style w:type="paragraph" w:customStyle="1" w:styleId="TCZEFA">
    <w:name w:val="TCZ_EFA"/>
    <w:basedOn w:val="TCZT0"/>
    <w:uiPriority w:val="11"/>
    <w:rsid w:val="00291AA2"/>
    <w:pPr>
      <w:numPr>
        <w:numId w:val="21"/>
      </w:numPr>
      <w:tabs>
        <w:tab w:val="left" w:pos="340"/>
      </w:tabs>
    </w:pPr>
  </w:style>
  <w:style w:type="paragraph" w:customStyle="1" w:styleId="TCZEFN">
    <w:name w:val="TCZ_EFN"/>
    <w:basedOn w:val="TCZT0"/>
    <w:uiPriority w:val="11"/>
    <w:rsid w:val="00291AA2"/>
    <w:pPr>
      <w:numPr>
        <w:numId w:val="22"/>
      </w:numPr>
      <w:tabs>
        <w:tab w:val="left" w:pos="340"/>
      </w:tabs>
    </w:pPr>
  </w:style>
  <w:style w:type="table" w:customStyle="1" w:styleId="BMTableStyle">
    <w:name w:val="BM_TableStyle"/>
    <w:basedOn w:val="Normlntabulka"/>
    <w:uiPriority w:val="99"/>
    <w:rsid w:val="00291AA2"/>
    <w:pPr>
      <w:spacing w:before="60" w:after="60" w:line="240" w:lineRule="auto"/>
    </w:pPr>
    <w:rPr>
      <w:rFonts w:ascii="Times New Roman" w:eastAsia="PMingLiU" w:hAnsi="Times New Roman"/>
      <w:sz w:val="20"/>
      <w:lang w:val="en-AU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 w:val="0"/>
      </w:rPr>
      <w:tblPr/>
      <w:trPr>
        <w:tblHeader/>
      </w:trPr>
      <w:tcPr>
        <w:shd w:val="clear" w:color="auto" w:fill="CCCCCC"/>
      </w:tcPr>
    </w:tblStylePr>
    <w:tblStylePr w:type="firstCol">
      <w:pPr>
        <w:jc w:val="left"/>
      </w:pPr>
      <w:rPr>
        <w:b w:val="0"/>
      </w:rPr>
    </w:tblStylePr>
    <w:tblStylePr w:type="nwCell">
      <w:pPr>
        <w:keepNext/>
        <w:wordWrap/>
      </w:pPr>
    </w:tblStylePr>
  </w:style>
  <w:style w:type="character" w:customStyle="1" w:styleId="TextbublinyChar1">
    <w:name w:val="Text bubliny Char1"/>
    <w:basedOn w:val="Standardnpsmoodstavce"/>
    <w:link w:val="Textbubliny"/>
    <w:rsid w:val="00291AA2"/>
    <w:rPr>
      <w:rFonts w:ascii="Tahoma" w:hAnsi="Tahoma" w:cs="Tahoma"/>
      <w:sz w:val="16"/>
      <w:szCs w:val="16"/>
      <w:lang w:val="en-GB" w:eastAsia="en-US"/>
    </w:rPr>
  </w:style>
  <w:style w:type="paragraph" w:customStyle="1" w:styleId="TENH1">
    <w:name w:val="TEN_H1"/>
    <w:basedOn w:val="TENT0"/>
    <w:next w:val="TENT0"/>
    <w:uiPriority w:val="11"/>
    <w:rsid w:val="00291AA2"/>
    <w:pPr>
      <w:keepNext/>
      <w:numPr>
        <w:ilvl w:val="1"/>
        <w:numId w:val="3"/>
      </w:numPr>
      <w:tabs>
        <w:tab w:val="left" w:pos="425"/>
      </w:tabs>
      <w:outlineLvl w:val="0"/>
    </w:pPr>
    <w:rPr>
      <w:b/>
      <w:caps/>
    </w:rPr>
  </w:style>
  <w:style w:type="paragraph" w:customStyle="1" w:styleId="TENH2">
    <w:name w:val="TEN_H2"/>
    <w:basedOn w:val="TENT0"/>
    <w:next w:val="TENT0"/>
    <w:uiPriority w:val="11"/>
    <w:rsid w:val="00291AA2"/>
    <w:pPr>
      <w:keepNext/>
      <w:numPr>
        <w:ilvl w:val="2"/>
        <w:numId w:val="3"/>
      </w:numPr>
      <w:outlineLvl w:val="1"/>
    </w:pPr>
    <w:rPr>
      <w:b/>
    </w:rPr>
  </w:style>
  <w:style w:type="paragraph" w:customStyle="1" w:styleId="TENH3">
    <w:name w:val="TEN_H3"/>
    <w:basedOn w:val="TENT0"/>
    <w:next w:val="TENT0"/>
    <w:uiPriority w:val="11"/>
    <w:rsid w:val="00291AA2"/>
    <w:pPr>
      <w:keepNext/>
      <w:numPr>
        <w:ilvl w:val="3"/>
        <w:numId w:val="3"/>
      </w:numPr>
      <w:outlineLvl w:val="2"/>
    </w:pPr>
    <w:rPr>
      <w:b/>
    </w:rPr>
  </w:style>
  <w:style w:type="paragraph" w:customStyle="1" w:styleId="TENH4">
    <w:name w:val="TEN_H4"/>
    <w:basedOn w:val="TENT0"/>
    <w:next w:val="TENT0"/>
    <w:uiPriority w:val="11"/>
    <w:rsid w:val="00291AA2"/>
    <w:pPr>
      <w:keepNext/>
      <w:numPr>
        <w:ilvl w:val="4"/>
        <w:numId w:val="3"/>
      </w:numPr>
      <w:outlineLvl w:val="3"/>
    </w:pPr>
    <w:rPr>
      <w:b/>
    </w:rPr>
  </w:style>
  <w:style w:type="paragraph" w:customStyle="1" w:styleId="TENH">
    <w:name w:val="TEN_H"/>
    <w:basedOn w:val="TENT0"/>
    <w:next w:val="TENT0"/>
    <w:uiPriority w:val="11"/>
    <w:rsid w:val="00291AA2"/>
    <w:pPr>
      <w:keepNext/>
      <w:numPr>
        <w:numId w:val="3"/>
      </w:numPr>
      <w:outlineLvl w:val="0"/>
    </w:pPr>
    <w:rPr>
      <w:b/>
      <w:caps/>
    </w:rPr>
  </w:style>
  <w:style w:type="paragraph" w:customStyle="1" w:styleId="TENH50">
    <w:name w:val="TEN_H50"/>
    <w:basedOn w:val="TENT0"/>
    <w:uiPriority w:val="11"/>
    <w:rsid w:val="00291AA2"/>
    <w:pPr>
      <w:numPr>
        <w:ilvl w:val="5"/>
        <w:numId w:val="3"/>
      </w:numPr>
    </w:pPr>
  </w:style>
  <w:style w:type="paragraph" w:customStyle="1" w:styleId="TENH60">
    <w:name w:val="TEN_H60"/>
    <w:basedOn w:val="TENT0"/>
    <w:uiPriority w:val="11"/>
    <w:rsid w:val="00291AA2"/>
    <w:pPr>
      <w:numPr>
        <w:ilvl w:val="6"/>
        <w:numId w:val="3"/>
      </w:numPr>
    </w:pPr>
  </w:style>
  <w:style w:type="paragraph" w:customStyle="1" w:styleId="TENL1">
    <w:name w:val="TEN_L1"/>
    <w:basedOn w:val="TENH1"/>
    <w:uiPriority w:val="11"/>
    <w:rsid w:val="00291AA2"/>
    <w:pPr>
      <w:keepNext w:val="0"/>
      <w:outlineLvl w:val="9"/>
    </w:pPr>
    <w:rPr>
      <w:b w:val="0"/>
      <w:caps w:val="0"/>
    </w:rPr>
  </w:style>
  <w:style w:type="paragraph" w:customStyle="1" w:styleId="TENL2">
    <w:name w:val="TEN_L2"/>
    <w:basedOn w:val="TENH2"/>
    <w:uiPriority w:val="11"/>
    <w:rsid w:val="00291AA2"/>
    <w:pPr>
      <w:keepNext w:val="0"/>
      <w:outlineLvl w:val="9"/>
    </w:pPr>
    <w:rPr>
      <w:b w:val="0"/>
    </w:rPr>
  </w:style>
  <w:style w:type="paragraph" w:customStyle="1" w:styleId="TENL3">
    <w:name w:val="TEN_L3"/>
    <w:basedOn w:val="TENH3"/>
    <w:uiPriority w:val="11"/>
    <w:rsid w:val="00291AA2"/>
    <w:pPr>
      <w:keepNext w:val="0"/>
      <w:outlineLvl w:val="9"/>
    </w:pPr>
    <w:rPr>
      <w:b w:val="0"/>
    </w:rPr>
  </w:style>
  <w:style w:type="paragraph" w:customStyle="1" w:styleId="TENL4">
    <w:name w:val="TEN_L4"/>
    <w:basedOn w:val="TENH4"/>
    <w:uiPriority w:val="11"/>
    <w:rsid w:val="00291AA2"/>
    <w:pPr>
      <w:keepNext w:val="0"/>
      <w:outlineLvl w:val="9"/>
    </w:pPr>
    <w:rPr>
      <w:b w:val="0"/>
    </w:rPr>
  </w:style>
  <w:style w:type="paragraph" w:customStyle="1" w:styleId="TENa0">
    <w:name w:val="TEN_a0"/>
    <w:basedOn w:val="TENT0"/>
    <w:uiPriority w:val="11"/>
    <w:rsid w:val="00291AA2"/>
    <w:pPr>
      <w:numPr>
        <w:numId w:val="18"/>
      </w:numPr>
      <w:tabs>
        <w:tab w:val="left" w:pos="340"/>
      </w:tabs>
    </w:pPr>
  </w:style>
  <w:style w:type="paragraph" w:customStyle="1" w:styleId="TENi0">
    <w:name w:val="TEN_i0"/>
    <w:basedOn w:val="TENT0"/>
    <w:uiPriority w:val="11"/>
    <w:rsid w:val="00291AA2"/>
    <w:pPr>
      <w:numPr>
        <w:numId w:val="27"/>
      </w:numPr>
      <w:tabs>
        <w:tab w:val="left" w:pos="340"/>
      </w:tabs>
    </w:pPr>
  </w:style>
  <w:style w:type="paragraph" w:customStyle="1" w:styleId="TENBullets0">
    <w:name w:val="TEN_Bullets0"/>
    <w:basedOn w:val="TENT0"/>
    <w:uiPriority w:val="11"/>
    <w:rsid w:val="00291AA2"/>
    <w:pPr>
      <w:numPr>
        <w:numId w:val="24"/>
      </w:numPr>
      <w:tabs>
        <w:tab w:val="left" w:pos="340"/>
      </w:tabs>
    </w:pPr>
  </w:style>
  <w:style w:type="paragraph" w:customStyle="1" w:styleId="TENEFA">
    <w:name w:val="TEN_EFA"/>
    <w:basedOn w:val="TENT0"/>
    <w:uiPriority w:val="11"/>
    <w:rsid w:val="00291AA2"/>
    <w:pPr>
      <w:numPr>
        <w:numId w:val="25"/>
      </w:numPr>
      <w:tabs>
        <w:tab w:val="left" w:pos="340"/>
      </w:tabs>
    </w:pPr>
  </w:style>
  <w:style w:type="paragraph" w:customStyle="1" w:styleId="TENEFN">
    <w:name w:val="TEN_EFN"/>
    <w:basedOn w:val="TENT0"/>
    <w:uiPriority w:val="11"/>
    <w:rsid w:val="00291AA2"/>
    <w:pPr>
      <w:numPr>
        <w:numId w:val="26"/>
      </w:numPr>
      <w:tabs>
        <w:tab w:val="left" w:pos="340"/>
      </w:tabs>
    </w:pPr>
  </w:style>
  <w:style w:type="paragraph" w:customStyle="1" w:styleId="BMT0">
    <w:name w:val="BM_T0"/>
    <w:uiPriority w:val="11"/>
    <w:rsid w:val="00291AA2"/>
    <w:pPr>
      <w:spacing w:after="180" w:line="260" w:lineRule="atLeast"/>
    </w:pPr>
    <w:rPr>
      <w:rFonts w:ascii="Times New Roman" w:hAnsi="Times New Roman" w:cstheme="minorHAnsi"/>
      <w:lang w:val="en-GB" w:eastAsia="en-US"/>
    </w:rPr>
  </w:style>
  <w:style w:type="paragraph" w:customStyle="1" w:styleId="BMT1">
    <w:name w:val="BM_T1"/>
    <w:basedOn w:val="BMT0"/>
    <w:uiPriority w:val="11"/>
    <w:rsid w:val="00291AA2"/>
    <w:pPr>
      <w:ind w:left="706"/>
    </w:pPr>
  </w:style>
  <w:style w:type="paragraph" w:customStyle="1" w:styleId="BMT2">
    <w:name w:val="BM_T2"/>
    <w:basedOn w:val="BMT0"/>
    <w:uiPriority w:val="11"/>
    <w:rsid w:val="00291AA2"/>
    <w:pPr>
      <w:ind w:left="1418"/>
    </w:pPr>
  </w:style>
  <w:style w:type="paragraph" w:customStyle="1" w:styleId="BMT3">
    <w:name w:val="BM_T3"/>
    <w:basedOn w:val="BMT0"/>
    <w:uiPriority w:val="11"/>
    <w:rsid w:val="00291AA2"/>
    <w:pPr>
      <w:ind w:left="2126"/>
    </w:pPr>
  </w:style>
  <w:style w:type="paragraph" w:customStyle="1" w:styleId="BMT4">
    <w:name w:val="BM_T4"/>
    <w:basedOn w:val="BMT0"/>
    <w:uiPriority w:val="11"/>
    <w:rsid w:val="00291AA2"/>
    <w:pPr>
      <w:ind w:left="2835"/>
    </w:pPr>
  </w:style>
  <w:style w:type="paragraph" w:customStyle="1" w:styleId="BMH1">
    <w:name w:val="BM_H1"/>
    <w:basedOn w:val="BMT0"/>
    <w:next w:val="BMT0"/>
    <w:uiPriority w:val="11"/>
    <w:rsid w:val="00291AA2"/>
    <w:pPr>
      <w:keepNext/>
      <w:numPr>
        <w:ilvl w:val="1"/>
        <w:numId w:val="17"/>
      </w:numPr>
      <w:outlineLvl w:val="0"/>
    </w:pPr>
    <w:rPr>
      <w:b/>
      <w:caps/>
    </w:rPr>
  </w:style>
  <w:style w:type="paragraph" w:customStyle="1" w:styleId="BMH2">
    <w:name w:val="BM_H2"/>
    <w:basedOn w:val="BMT0"/>
    <w:next w:val="BMT0"/>
    <w:uiPriority w:val="11"/>
    <w:rsid w:val="00291AA2"/>
    <w:pPr>
      <w:keepNext/>
      <w:numPr>
        <w:ilvl w:val="2"/>
        <w:numId w:val="17"/>
      </w:numPr>
      <w:outlineLvl w:val="1"/>
    </w:pPr>
    <w:rPr>
      <w:b/>
    </w:rPr>
  </w:style>
  <w:style w:type="paragraph" w:customStyle="1" w:styleId="BMH3">
    <w:name w:val="BM_H3"/>
    <w:basedOn w:val="BMT0"/>
    <w:next w:val="BMT0"/>
    <w:uiPriority w:val="11"/>
    <w:rsid w:val="00291AA2"/>
    <w:pPr>
      <w:keepNext/>
      <w:numPr>
        <w:ilvl w:val="3"/>
        <w:numId w:val="17"/>
      </w:numPr>
      <w:outlineLvl w:val="2"/>
    </w:pPr>
    <w:rPr>
      <w:b/>
    </w:rPr>
  </w:style>
  <w:style w:type="paragraph" w:customStyle="1" w:styleId="BMH4">
    <w:name w:val="BM_H4"/>
    <w:basedOn w:val="BMT0"/>
    <w:next w:val="BMT0"/>
    <w:uiPriority w:val="11"/>
    <w:rsid w:val="00291AA2"/>
    <w:pPr>
      <w:keepNext/>
      <w:numPr>
        <w:ilvl w:val="4"/>
        <w:numId w:val="17"/>
      </w:numPr>
      <w:outlineLvl w:val="3"/>
    </w:pPr>
    <w:rPr>
      <w:b/>
    </w:rPr>
  </w:style>
  <w:style w:type="paragraph" w:customStyle="1" w:styleId="BMH">
    <w:name w:val="BM_H"/>
    <w:basedOn w:val="BMT0"/>
    <w:next w:val="BMT0"/>
    <w:uiPriority w:val="11"/>
    <w:rsid w:val="00291AA2"/>
    <w:pPr>
      <w:keepNext/>
      <w:numPr>
        <w:numId w:val="17"/>
      </w:numPr>
      <w:outlineLvl w:val="0"/>
    </w:pPr>
    <w:rPr>
      <w:b/>
      <w:caps/>
    </w:rPr>
  </w:style>
  <w:style w:type="paragraph" w:customStyle="1" w:styleId="BMH50">
    <w:name w:val="BM_H50"/>
    <w:basedOn w:val="BMT0"/>
    <w:uiPriority w:val="11"/>
    <w:rsid w:val="00291AA2"/>
    <w:pPr>
      <w:numPr>
        <w:ilvl w:val="5"/>
        <w:numId w:val="17"/>
      </w:numPr>
    </w:pPr>
  </w:style>
  <w:style w:type="paragraph" w:customStyle="1" w:styleId="BMH60">
    <w:name w:val="BM_H60"/>
    <w:basedOn w:val="BMT0"/>
    <w:uiPriority w:val="11"/>
    <w:rsid w:val="00291AA2"/>
    <w:pPr>
      <w:numPr>
        <w:ilvl w:val="6"/>
        <w:numId w:val="17"/>
      </w:numPr>
    </w:pPr>
  </w:style>
  <w:style w:type="paragraph" w:customStyle="1" w:styleId="BMH51">
    <w:name w:val="BM_H51"/>
    <w:basedOn w:val="BMH50"/>
    <w:uiPriority w:val="11"/>
    <w:rsid w:val="00291AA2"/>
    <w:pPr>
      <w:tabs>
        <w:tab w:val="left" w:pos="1418"/>
      </w:tabs>
      <w:ind w:left="1418"/>
    </w:pPr>
  </w:style>
  <w:style w:type="paragraph" w:customStyle="1" w:styleId="BMH52">
    <w:name w:val="BM_H52"/>
    <w:basedOn w:val="BMH50"/>
    <w:uiPriority w:val="11"/>
    <w:rsid w:val="00291AA2"/>
    <w:pPr>
      <w:tabs>
        <w:tab w:val="left" w:pos="2126"/>
      </w:tabs>
      <w:ind w:left="2127"/>
    </w:pPr>
  </w:style>
  <w:style w:type="paragraph" w:customStyle="1" w:styleId="BMH61">
    <w:name w:val="BM_H61"/>
    <w:basedOn w:val="BMH60"/>
    <w:uiPriority w:val="11"/>
    <w:rsid w:val="00291AA2"/>
    <w:pPr>
      <w:tabs>
        <w:tab w:val="left" w:pos="1418"/>
      </w:tabs>
      <w:ind w:left="1418"/>
    </w:pPr>
  </w:style>
  <w:style w:type="paragraph" w:customStyle="1" w:styleId="BMH62">
    <w:name w:val="BM_H62"/>
    <w:basedOn w:val="BMH60"/>
    <w:uiPriority w:val="11"/>
    <w:rsid w:val="00291AA2"/>
    <w:pPr>
      <w:tabs>
        <w:tab w:val="left" w:pos="2126"/>
      </w:tabs>
      <w:ind w:left="2127"/>
    </w:pPr>
  </w:style>
  <w:style w:type="paragraph" w:customStyle="1" w:styleId="BMH63">
    <w:name w:val="BM_H63"/>
    <w:basedOn w:val="BMH60"/>
    <w:uiPriority w:val="11"/>
    <w:rsid w:val="00291AA2"/>
    <w:pPr>
      <w:tabs>
        <w:tab w:val="left" w:pos="2835"/>
      </w:tabs>
      <w:ind w:left="2835"/>
    </w:pPr>
  </w:style>
  <w:style w:type="paragraph" w:customStyle="1" w:styleId="BML1">
    <w:name w:val="BM_L1"/>
    <w:basedOn w:val="BMH1"/>
    <w:uiPriority w:val="11"/>
    <w:rsid w:val="00291AA2"/>
    <w:pPr>
      <w:keepNext w:val="0"/>
      <w:outlineLvl w:val="9"/>
    </w:pPr>
    <w:rPr>
      <w:b w:val="0"/>
      <w:caps w:val="0"/>
    </w:rPr>
  </w:style>
  <w:style w:type="paragraph" w:customStyle="1" w:styleId="BML2">
    <w:name w:val="BM_L2"/>
    <w:basedOn w:val="BMH2"/>
    <w:uiPriority w:val="11"/>
    <w:rsid w:val="00291AA2"/>
    <w:pPr>
      <w:keepNext w:val="0"/>
      <w:outlineLvl w:val="9"/>
    </w:pPr>
    <w:rPr>
      <w:b w:val="0"/>
    </w:rPr>
  </w:style>
  <w:style w:type="paragraph" w:customStyle="1" w:styleId="BML3">
    <w:name w:val="BM_L3"/>
    <w:basedOn w:val="BMH3"/>
    <w:uiPriority w:val="11"/>
    <w:rsid w:val="00291AA2"/>
    <w:pPr>
      <w:keepNext w:val="0"/>
      <w:outlineLvl w:val="9"/>
    </w:pPr>
    <w:rPr>
      <w:b w:val="0"/>
    </w:rPr>
  </w:style>
  <w:style w:type="paragraph" w:customStyle="1" w:styleId="BML4">
    <w:name w:val="BM_L4"/>
    <w:basedOn w:val="BMH4"/>
    <w:uiPriority w:val="11"/>
    <w:rsid w:val="00291AA2"/>
    <w:pPr>
      <w:keepNext w:val="0"/>
      <w:outlineLvl w:val="9"/>
    </w:pPr>
    <w:rPr>
      <w:b w:val="0"/>
    </w:rPr>
  </w:style>
  <w:style w:type="paragraph" w:customStyle="1" w:styleId="BMa0">
    <w:name w:val="BM_a0"/>
    <w:basedOn w:val="BMT0"/>
    <w:uiPriority w:val="11"/>
    <w:rsid w:val="00291AA2"/>
    <w:pPr>
      <w:numPr>
        <w:numId w:val="4"/>
      </w:numPr>
    </w:pPr>
  </w:style>
  <w:style w:type="paragraph" w:customStyle="1" w:styleId="BMa1">
    <w:name w:val="BM_a1"/>
    <w:basedOn w:val="BMT0"/>
    <w:uiPriority w:val="11"/>
    <w:rsid w:val="00291AA2"/>
    <w:pPr>
      <w:numPr>
        <w:numId w:val="5"/>
      </w:numPr>
    </w:pPr>
  </w:style>
  <w:style w:type="paragraph" w:customStyle="1" w:styleId="BMa2">
    <w:name w:val="BM_a2"/>
    <w:basedOn w:val="BMT0"/>
    <w:uiPriority w:val="11"/>
    <w:rsid w:val="00291AA2"/>
    <w:pPr>
      <w:numPr>
        <w:numId w:val="6"/>
      </w:numPr>
    </w:pPr>
  </w:style>
  <w:style w:type="paragraph" w:customStyle="1" w:styleId="BMi0">
    <w:name w:val="BM_i0"/>
    <w:basedOn w:val="BMT0"/>
    <w:uiPriority w:val="11"/>
    <w:rsid w:val="00291AA2"/>
    <w:pPr>
      <w:numPr>
        <w:numId w:val="7"/>
      </w:numPr>
    </w:pPr>
  </w:style>
  <w:style w:type="paragraph" w:customStyle="1" w:styleId="BMi1">
    <w:name w:val="BM_i1"/>
    <w:basedOn w:val="BMT0"/>
    <w:uiPriority w:val="11"/>
    <w:rsid w:val="00291AA2"/>
    <w:pPr>
      <w:numPr>
        <w:numId w:val="8"/>
      </w:numPr>
    </w:pPr>
  </w:style>
  <w:style w:type="paragraph" w:customStyle="1" w:styleId="BMi2">
    <w:name w:val="BM_i2"/>
    <w:basedOn w:val="BMT0"/>
    <w:uiPriority w:val="11"/>
    <w:rsid w:val="00291AA2"/>
    <w:pPr>
      <w:numPr>
        <w:numId w:val="9"/>
      </w:numPr>
    </w:pPr>
  </w:style>
  <w:style w:type="paragraph" w:customStyle="1" w:styleId="BMi3">
    <w:name w:val="BM_i3"/>
    <w:basedOn w:val="BMT0"/>
    <w:uiPriority w:val="11"/>
    <w:rsid w:val="00291AA2"/>
    <w:pPr>
      <w:numPr>
        <w:numId w:val="10"/>
      </w:numPr>
    </w:pPr>
  </w:style>
  <w:style w:type="paragraph" w:customStyle="1" w:styleId="BMBullets0">
    <w:name w:val="BM_Bullets0"/>
    <w:basedOn w:val="BMT0"/>
    <w:uiPriority w:val="11"/>
    <w:rsid w:val="00291AA2"/>
    <w:pPr>
      <w:numPr>
        <w:numId w:val="11"/>
      </w:numPr>
    </w:pPr>
  </w:style>
  <w:style w:type="paragraph" w:customStyle="1" w:styleId="BMBullets1">
    <w:name w:val="BM_Bullets1"/>
    <w:basedOn w:val="BMT0"/>
    <w:uiPriority w:val="11"/>
    <w:rsid w:val="00291AA2"/>
    <w:pPr>
      <w:numPr>
        <w:numId w:val="12"/>
      </w:numPr>
    </w:pPr>
  </w:style>
  <w:style w:type="paragraph" w:customStyle="1" w:styleId="BMBullets2">
    <w:name w:val="BM_Bullets2"/>
    <w:basedOn w:val="BMT0"/>
    <w:uiPriority w:val="11"/>
    <w:rsid w:val="00291AA2"/>
    <w:pPr>
      <w:numPr>
        <w:numId w:val="13"/>
      </w:numPr>
    </w:pPr>
  </w:style>
  <w:style w:type="paragraph" w:customStyle="1" w:styleId="BMEFA">
    <w:name w:val="BM_EFA"/>
    <w:basedOn w:val="BMT0"/>
    <w:uiPriority w:val="11"/>
    <w:rsid w:val="00291AA2"/>
    <w:pPr>
      <w:numPr>
        <w:numId w:val="14"/>
      </w:numPr>
    </w:pPr>
  </w:style>
  <w:style w:type="paragraph" w:customStyle="1" w:styleId="BMEFN">
    <w:name w:val="BM_EFN"/>
    <w:basedOn w:val="BMT0"/>
    <w:uiPriority w:val="11"/>
    <w:rsid w:val="00291AA2"/>
    <w:pPr>
      <w:numPr>
        <w:numId w:val="15"/>
      </w:numPr>
    </w:pPr>
  </w:style>
  <w:style w:type="paragraph" w:customStyle="1" w:styleId="BMH70">
    <w:name w:val="BM_H70"/>
    <w:basedOn w:val="BMT0"/>
    <w:uiPriority w:val="6"/>
    <w:rsid w:val="00291AA2"/>
    <w:pPr>
      <w:numPr>
        <w:ilvl w:val="7"/>
        <w:numId w:val="17"/>
      </w:numPr>
    </w:pPr>
  </w:style>
  <w:style w:type="paragraph" w:customStyle="1" w:styleId="BMH71">
    <w:name w:val="BM_H71"/>
    <w:basedOn w:val="BMH70"/>
    <w:uiPriority w:val="6"/>
    <w:rsid w:val="00291AA2"/>
    <w:pPr>
      <w:tabs>
        <w:tab w:val="left" w:pos="1418"/>
      </w:tabs>
      <w:ind w:left="1418"/>
    </w:pPr>
  </w:style>
  <w:style w:type="paragraph" w:customStyle="1" w:styleId="BMH72">
    <w:name w:val="BM_H72"/>
    <w:basedOn w:val="BMH70"/>
    <w:uiPriority w:val="6"/>
    <w:rsid w:val="00291AA2"/>
    <w:pPr>
      <w:tabs>
        <w:tab w:val="left" w:pos="2126"/>
      </w:tabs>
      <w:ind w:left="2127"/>
    </w:pPr>
  </w:style>
  <w:style w:type="paragraph" w:customStyle="1" w:styleId="BMH73">
    <w:name w:val="BM_H73"/>
    <w:basedOn w:val="BMH70"/>
    <w:uiPriority w:val="6"/>
    <w:rsid w:val="00291AA2"/>
    <w:pPr>
      <w:tabs>
        <w:tab w:val="left" w:pos="2835"/>
      </w:tabs>
      <w:ind w:left="2835"/>
    </w:pPr>
  </w:style>
  <w:style w:type="paragraph" w:customStyle="1" w:styleId="BMA3">
    <w:name w:val="BM_A3"/>
    <w:basedOn w:val="BMT0"/>
    <w:uiPriority w:val="6"/>
    <w:rsid w:val="00291AA2"/>
    <w:pPr>
      <w:numPr>
        <w:numId w:val="28"/>
      </w:numPr>
    </w:pPr>
  </w:style>
  <w:style w:type="paragraph" w:customStyle="1" w:styleId="Bullet1">
    <w:name w:val="Bullet 1"/>
    <w:basedOn w:val="Normln"/>
    <w:uiPriority w:val="8"/>
    <w:qFormat/>
    <w:rsid w:val="00291AA2"/>
    <w:pPr>
      <w:spacing w:after="180" w:line="260" w:lineRule="atLeast"/>
    </w:pPr>
  </w:style>
  <w:style w:type="numbering" w:customStyle="1" w:styleId="BMDefinitions">
    <w:name w:val="B&amp;M Definitions"/>
    <w:uiPriority w:val="99"/>
    <w:rsid w:val="00291AA2"/>
    <w:pPr>
      <w:numPr>
        <w:numId w:val="29"/>
      </w:numPr>
    </w:pPr>
  </w:style>
  <w:style w:type="numbering" w:customStyle="1" w:styleId="BMHeadings">
    <w:name w:val="B&amp;M Headings"/>
    <w:uiPriority w:val="99"/>
    <w:rsid w:val="00291AA2"/>
    <w:pPr>
      <w:numPr>
        <w:numId w:val="30"/>
      </w:numPr>
    </w:pPr>
  </w:style>
  <w:style w:type="numbering" w:customStyle="1" w:styleId="BMListNumbers">
    <w:name w:val="B&amp;M List Numbers"/>
    <w:uiPriority w:val="99"/>
    <w:rsid w:val="00291AA2"/>
    <w:pPr>
      <w:numPr>
        <w:numId w:val="31"/>
      </w:numPr>
    </w:pPr>
  </w:style>
  <w:style w:type="numbering" w:customStyle="1" w:styleId="BMSchedules">
    <w:name w:val="B&amp;M Schedules"/>
    <w:uiPriority w:val="99"/>
    <w:rsid w:val="00291AA2"/>
    <w:pPr>
      <w:numPr>
        <w:numId w:val="32"/>
      </w:numPr>
    </w:pPr>
  </w:style>
  <w:style w:type="paragraph" w:customStyle="1" w:styleId="BMKAddressInfo">
    <w:name w:val="BMK Address Info"/>
    <w:link w:val="BMKAddressInfoChar"/>
    <w:semiHidden/>
    <w:rsid w:val="00291AA2"/>
    <w:pPr>
      <w:spacing w:after="0" w:line="240" w:lineRule="auto"/>
    </w:pPr>
    <w:rPr>
      <w:rFonts w:ascii="Arial" w:eastAsia="PMingLiU" w:hAnsi="Arial"/>
      <w:noProof/>
      <w:sz w:val="16"/>
      <w:lang w:val="en-AU" w:eastAsia="zh-CN"/>
    </w:rPr>
  </w:style>
  <w:style w:type="character" w:customStyle="1" w:styleId="BMKAddressInfoChar">
    <w:name w:val="BMK Address Info Char"/>
    <w:link w:val="BMKAddressInfo"/>
    <w:semiHidden/>
    <w:rsid w:val="00291AA2"/>
    <w:rPr>
      <w:rFonts w:ascii="Arial" w:eastAsia="PMingLiU" w:hAnsi="Arial"/>
      <w:noProof/>
      <w:sz w:val="16"/>
      <w:lang w:val="en-AU" w:eastAsia="zh-CN"/>
    </w:rPr>
  </w:style>
  <w:style w:type="paragraph" w:customStyle="1" w:styleId="BMKAddress1">
    <w:name w:val="BMK Address1"/>
    <w:basedOn w:val="Normln"/>
    <w:semiHidden/>
    <w:rsid w:val="00291AA2"/>
    <w:pPr>
      <w:spacing w:line="260" w:lineRule="atLeast"/>
    </w:pPr>
  </w:style>
  <w:style w:type="paragraph" w:customStyle="1" w:styleId="BMKAttention">
    <w:name w:val="BMK Attention"/>
    <w:basedOn w:val="Normln"/>
    <w:semiHidden/>
    <w:rsid w:val="00291AA2"/>
    <w:pPr>
      <w:spacing w:line="260" w:lineRule="atLeast"/>
    </w:pPr>
  </w:style>
  <w:style w:type="paragraph" w:customStyle="1" w:styleId="BMKCities">
    <w:name w:val="BMK Cities"/>
    <w:semiHidden/>
    <w:rsid w:val="00291AA2"/>
    <w:pPr>
      <w:spacing w:after="0" w:line="240" w:lineRule="auto"/>
    </w:pPr>
    <w:rPr>
      <w:rFonts w:ascii="Arial" w:eastAsia="PMingLiU" w:hAnsi="Arial"/>
      <w:noProof/>
      <w:spacing w:val="2"/>
      <w:sz w:val="11"/>
      <w:szCs w:val="11"/>
      <w:lang w:val="en-AU" w:eastAsia="zh-CN"/>
    </w:rPr>
  </w:style>
  <w:style w:type="paragraph" w:customStyle="1" w:styleId="BMKCitiesSpace">
    <w:name w:val="BMK Cities Space"/>
    <w:basedOn w:val="BMKCities"/>
    <w:semiHidden/>
    <w:rsid w:val="00291AA2"/>
  </w:style>
  <w:style w:type="paragraph" w:customStyle="1" w:styleId="BMKDeliveryPhrase">
    <w:name w:val="BMK Delivery Phrase"/>
    <w:basedOn w:val="BMKAddressInfo"/>
    <w:semiHidden/>
    <w:rsid w:val="00291AA2"/>
    <w:pPr>
      <w:framePr w:w="2943" w:h="1734" w:hRule="exact" w:wrap="around" w:vAnchor="text" w:hAnchor="page" w:x="8533" w:y="208"/>
    </w:pPr>
    <w:rPr>
      <w:b/>
    </w:rPr>
  </w:style>
  <w:style w:type="paragraph" w:customStyle="1" w:styleId="BMKDocumentName">
    <w:name w:val="BMK Document Name"/>
    <w:basedOn w:val="Normln"/>
    <w:next w:val="Normln"/>
    <w:semiHidden/>
    <w:rsid w:val="00291AA2"/>
    <w:pPr>
      <w:tabs>
        <w:tab w:val="left" w:pos="2761"/>
        <w:tab w:val="left" w:pos="3470"/>
        <w:tab w:val="left" w:pos="4179"/>
        <w:tab w:val="left" w:pos="4888"/>
        <w:tab w:val="right" w:pos="9849"/>
      </w:tabs>
      <w:spacing w:line="200" w:lineRule="atLeast"/>
    </w:pPr>
    <w:rPr>
      <w:rFonts w:ascii="Arial Black" w:hAnsi="Arial Black"/>
      <w:b/>
      <w:bCs/>
      <w:noProof/>
      <w:sz w:val="18"/>
    </w:rPr>
  </w:style>
  <w:style w:type="paragraph" w:customStyle="1" w:styleId="BMKDocumentNameHK">
    <w:name w:val="BMK Document Name HK"/>
    <w:basedOn w:val="Normln"/>
    <w:next w:val="Normln"/>
    <w:semiHidden/>
    <w:rsid w:val="00291AA2"/>
    <w:pPr>
      <w:spacing w:line="200" w:lineRule="atLeast"/>
    </w:pPr>
    <w:rPr>
      <w:rFonts w:ascii="Arial Black" w:eastAsiaTheme="majorEastAsia" w:hAnsi="Arial Black" w:cstheme="majorHAnsi"/>
      <w:b/>
      <w:noProof/>
      <w:sz w:val="18"/>
      <w:szCs w:val="32"/>
    </w:rPr>
  </w:style>
  <w:style w:type="paragraph" w:customStyle="1" w:styleId="BMKLegalNoticePhrase">
    <w:name w:val="BMK Legal Notice Phrase"/>
    <w:basedOn w:val="Normln"/>
    <w:semiHidden/>
    <w:rsid w:val="00291AA2"/>
    <w:pPr>
      <w:spacing w:before="260" w:after="180" w:line="260" w:lineRule="atLeast"/>
    </w:pPr>
    <w:rPr>
      <w:rFonts w:asciiTheme="majorHAnsi" w:eastAsiaTheme="majorEastAsia" w:hAnsiTheme="majorHAnsi" w:cstheme="majorHAnsi"/>
      <w:b/>
      <w:caps/>
    </w:rPr>
  </w:style>
  <w:style w:type="paragraph" w:customStyle="1" w:styleId="BMKLetterCaption">
    <w:name w:val="BMK LetterCaption"/>
    <w:basedOn w:val="BMKLegalNoticePhrase"/>
    <w:next w:val="Normln"/>
    <w:semiHidden/>
    <w:rsid w:val="00291AA2"/>
    <w:pPr>
      <w:spacing w:before="0"/>
    </w:pPr>
  </w:style>
  <w:style w:type="paragraph" w:customStyle="1" w:styleId="BMKMemberFirmName">
    <w:name w:val="BMK Member Firm Name"/>
    <w:basedOn w:val="BMKAddressInfo"/>
    <w:next w:val="BMKAddressInfo"/>
    <w:link w:val="BMKMemberFirmNameChar"/>
    <w:semiHidden/>
    <w:rsid w:val="00291AA2"/>
    <w:rPr>
      <w:b/>
      <w:bCs/>
    </w:rPr>
  </w:style>
  <w:style w:type="character" w:customStyle="1" w:styleId="BMKMemberFirmNameChar">
    <w:name w:val="BMK Member Firm Name Char"/>
    <w:link w:val="BMKMemberFirmName"/>
    <w:semiHidden/>
    <w:rsid w:val="00291AA2"/>
    <w:rPr>
      <w:rFonts w:ascii="Arial" w:eastAsia="PMingLiU" w:hAnsi="Arial"/>
      <w:b/>
      <w:bCs/>
      <w:noProof/>
      <w:sz w:val="16"/>
      <w:lang w:val="en-AU" w:eastAsia="zh-CN"/>
    </w:rPr>
  </w:style>
  <w:style w:type="paragraph" w:customStyle="1" w:styleId="BMKMultiOffice">
    <w:name w:val="BMK Multi Office"/>
    <w:basedOn w:val="Normln"/>
    <w:next w:val="Normln"/>
    <w:semiHidden/>
    <w:rsid w:val="00291AA2"/>
    <w:rPr>
      <w:rFonts w:ascii="Arial Black" w:eastAsia="PMingLiU" w:hAnsi="Arial Black"/>
      <w:noProof/>
      <w:spacing w:val="2"/>
      <w:sz w:val="11"/>
      <w:szCs w:val="24"/>
    </w:rPr>
  </w:style>
  <w:style w:type="paragraph" w:customStyle="1" w:styleId="BMKMultiOfficeAddress">
    <w:name w:val="BMK Multi Office Address"/>
    <w:basedOn w:val="BMKCities"/>
    <w:semiHidden/>
    <w:rsid w:val="00291AA2"/>
  </w:style>
  <w:style w:type="paragraph" w:customStyle="1" w:styleId="BMKPartnerList">
    <w:name w:val="BMK Partner List"/>
    <w:basedOn w:val="BMKCities"/>
    <w:semiHidden/>
    <w:rsid w:val="00291AA2"/>
    <w:pPr>
      <w:adjustRightInd w:val="0"/>
      <w:snapToGrid w:val="0"/>
      <w:spacing w:after="20"/>
    </w:pPr>
    <w:rPr>
      <w:spacing w:val="0"/>
      <w:sz w:val="10"/>
      <w:szCs w:val="16"/>
    </w:rPr>
  </w:style>
  <w:style w:type="paragraph" w:customStyle="1" w:styleId="BMKPrivacyText">
    <w:name w:val="BMK Privacy Text"/>
    <w:basedOn w:val="Zpat"/>
    <w:link w:val="BMKPrivacyTextChar"/>
    <w:semiHidden/>
    <w:rsid w:val="00291AA2"/>
  </w:style>
  <w:style w:type="character" w:customStyle="1" w:styleId="BMKPrivacyTextChar">
    <w:name w:val="BMK Privacy Text Char"/>
    <w:link w:val="BMKPrivacyText"/>
    <w:semiHidden/>
    <w:rsid w:val="00291AA2"/>
    <w:rPr>
      <w:rFonts w:asciiTheme="majorHAnsi" w:eastAsiaTheme="majorEastAsia" w:hAnsiTheme="majorHAnsi" w:cstheme="majorHAnsi"/>
      <w:noProof/>
      <w:sz w:val="16"/>
      <w:szCs w:val="28"/>
      <w:lang w:val="en-AU" w:eastAsia="zh-CN"/>
    </w:rPr>
  </w:style>
  <w:style w:type="character" w:customStyle="1" w:styleId="ZpatChar1">
    <w:name w:val="Zápatí Char1"/>
    <w:link w:val="Zpat"/>
    <w:uiPriority w:val="99"/>
    <w:rsid w:val="00291AA2"/>
    <w:rPr>
      <w:rFonts w:asciiTheme="majorHAnsi" w:eastAsiaTheme="majorEastAsia" w:hAnsiTheme="majorHAnsi" w:cstheme="majorHAnsi"/>
      <w:noProof/>
      <w:sz w:val="16"/>
      <w:szCs w:val="28"/>
      <w:lang w:val="en-AU" w:eastAsia="zh-CN"/>
    </w:rPr>
  </w:style>
  <w:style w:type="paragraph" w:customStyle="1" w:styleId="BMKPrivacyTitle">
    <w:name w:val="BMK Privacy Title"/>
    <w:basedOn w:val="Normln"/>
    <w:semiHidden/>
    <w:rsid w:val="00291AA2"/>
    <w:pPr>
      <w:spacing w:before="260" w:after="140" w:line="240" w:lineRule="atLeast"/>
    </w:pPr>
    <w:rPr>
      <w:rFonts w:ascii="Arial Black" w:hAnsi="Arial Black"/>
      <w:sz w:val="18"/>
    </w:rPr>
  </w:style>
  <w:style w:type="paragraph" w:customStyle="1" w:styleId="BMKQualifier">
    <w:name w:val="BMK Qualifier"/>
    <w:semiHidden/>
    <w:rsid w:val="00291AA2"/>
    <w:pPr>
      <w:spacing w:after="200" w:line="170" w:lineRule="atLeast"/>
    </w:pPr>
    <w:rPr>
      <w:rFonts w:asciiTheme="majorHAnsi" w:eastAsia="PMingLiU" w:hAnsiTheme="majorHAnsi"/>
      <w:caps/>
      <w:noProof/>
      <w:sz w:val="13"/>
      <w:szCs w:val="13"/>
      <w:lang w:val="en-AU" w:eastAsia="zh-CN"/>
    </w:rPr>
  </w:style>
  <w:style w:type="paragraph" w:customStyle="1" w:styleId="BMKRecipient1">
    <w:name w:val="BMK Recipient1"/>
    <w:basedOn w:val="Normln"/>
    <w:semiHidden/>
    <w:rsid w:val="00291AA2"/>
    <w:pPr>
      <w:spacing w:line="260" w:lineRule="atLeast"/>
    </w:pPr>
  </w:style>
  <w:style w:type="paragraph" w:customStyle="1" w:styleId="BMKRefInfo">
    <w:name w:val="BMK Ref Info"/>
    <w:basedOn w:val="BMKAddressInfo"/>
    <w:semiHidden/>
    <w:rsid w:val="00291AA2"/>
    <w:pPr>
      <w:framePr w:w="2943" w:h="1734" w:hRule="exact" w:wrap="around" w:vAnchor="text" w:hAnchor="page" w:x="8533" w:y="208"/>
    </w:pPr>
  </w:style>
  <w:style w:type="paragraph" w:customStyle="1" w:styleId="BMKRegions">
    <w:name w:val="BMK Regions"/>
    <w:basedOn w:val="BMKCities"/>
    <w:next w:val="BMKCities"/>
    <w:semiHidden/>
    <w:rsid w:val="00291AA2"/>
    <w:rPr>
      <w:rFonts w:ascii="Arial Black" w:hAnsi="Arial Black"/>
      <w:szCs w:val="24"/>
    </w:rPr>
  </w:style>
  <w:style w:type="paragraph" w:customStyle="1" w:styleId="BMKSalutation">
    <w:name w:val="BMK Salutation"/>
    <w:basedOn w:val="Normln"/>
    <w:semiHidden/>
    <w:rsid w:val="00291AA2"/>
    <w:pPr>
      <w:spacing w:line="260" w:lineRule="atLeast"/>
    </w:pPr>
  </w:style>
  <w:style w:type="paragraph" w:customStyle="1" w:styleId="BMKSubject">
    <w:name w:val="BMK Subject"/>
    <w:basedOn w:val="Normln"/>
    <w:semiHidden/>
    <w:rsid w:val="00291AA2"/>
    <w:pPr>
      <w:spacing w:line="260" w:lineRule="atLeast"/>
    </w:pPr>
    <w:rPr>
      <w:rFonts w:asciiTheme="majorHAnsi" w:eastAsiaTheme="majorEastAsia" w:hAnsiTheme="majorHAnsi" w:cstheme="majorHAnsi"/>
      <w:b/>
      <w:bCs/>
    </w:rPr>
  </w:style>
  <w:style w:type="paragraph" w:customStyle="1" w:styleId="BMKSubtitle">
    <w:name w:val="BMK Subtitle"/>
    <w:basedOn w:val="Normln"/>
    <w:next w:val="Zkladntext"/>
    <w:semiHidden/>
    <w:rsid w:val="00291AA2"/>
    <w:pPr>
      <w:spacing w:after="180" w:line="260" w:lineRule="atLeast"/>
    </w:pPr>
    <w:rPr>
      <w:rFonts w:asciiTheme="majorHAnsi" w:eastAsiaTheme="majorEastAsia" w:hAnsiTheme="majorHAnsi" w:cstheme="majorHAnsi"/>
      <w:sz w:val="32"/>
    </w:rPr>
  </w:style>
  <w:style w:type="paragraph" w:styleId="Zkladntext">
    <w:name w:val="Body Text"/>
    <w:basedOn w:val="Normln"/>
    <w:link w:val="ZkladntextChar1"/>
    <w:uiPriority w:val="99"/>
    <w:semiHidden/>
    <w:unhideWhenUsed/>
    <w:rsid w:val="00291AA2"/>
    <w:pPr>
      <w:spacing w:after="120"/>
    </w:pPr>
  </w:style>
  <w:style w:type="character" w:customStyle="1" w:styleId="ZkladntextChar1">
    <w:name w:val="Základní text Char1"/>
    <w:basedOn w:val="Standardnpsmoodstavce"/>
    <w:link w:val="Zkladntext"/>
    <w:uiPriority w:val="99"/>
    <w:semiHidden/>
    <w:rsid w:val="00291AA2"/>
    <w:rPr>
      <w:szCs w:val="28"/>
      <w:lang w:val="en-AU" w:eastAsia="zh-CN"/>
    </w:rPr>
  </w:style>
  <w:style w:type="paragraph" w:customStyle="1" w:styleId="BMKTitle">
    <w:name w:val="BMK Title"/>
    <w:basedOn w:val="Normln"/>
    <w:next w:val="Zkladntext"/>
    <w:semiHidden/>
    <w:rsid w:val="00291AA2"/>
    <w:pPr>
      <w:spacing w:after="180" w:line="260" w:lineRule="atLeast"/>
    </w:pPr>
    <w:rPr>
      <w:rFonts w:asciiTheme="majorHAnsi" w:eastAsiaTheme="majorEastAsia" w:hAnsiTheme="majorHAnsi" w:cstheme="majorHAnsi"/>
      <w:sz w:val="48"/>
    </w:rPr>
  </w:style>
  <w:style w:type="paragraph" w:customStyle="1" w:styleId="BMKDate">
    <w:name w:val="BMKDate"/>
    <w:basedOn w:val="Normln"/>
    <w:semiHidden/>
    <w:rsid w:val="00291AA2"/>
    <w:pPr>
      <w:spacing w:line="260" w:lineRule="atLeast"/>
    </w:pPr>
  </w:style>
  <w:style w:type="paragraph" w:customStyle="1" w:styleId="BMKHeaderLogoSHI">
    <w:name w:val="BMKHeaderLogoSHI"/>
    <w:semiHidden/>
    <w:rsid w:val="00291AA2"/>
    <w:pPr>
      <w:tabs>
        <w:tab w:val="left" w:pos="709"/>
        <w:tab w:val="left" w:pos="1418"/>
        <w:tab w:val="left" w:pos="2126"/>
        <w:tab w:val="left" w:pos="2835"/>
        <w:tab w:val="right" w:pos="7876"/>
      </w:tabs>
      <w:spacing w:after="140" w:line="260" w:lineRule="atLeast"/>
    </w:pPr>
    <w:rPr>
      <w:rFonts w:cstheme="minorHAnsi"/>
      <w:szCs w:val="24"/>
      <w:lang w:val="en-AU" w:eastAsia="zh-CN"/>
    </w:rPr>
  </w:style>
  <w:style w:type="character" w:customStyle="1" w:styleId="Definition">
    <w:name w:val="Definition"/>
    <w:basedOn w:val="Standardnpsmoodstavce"/>
    <w:uiPriority w:val="3"/>
    <w:rsid w:val="00291AA2"/>
    <w:rPr>
      <w:b/>
      <w:bCs/>
      <w:i w:val="0"/>
      <w:szCs w:val="28"/>
    </w:rPr>
  </w:style>
  <w:style w:type="paragraph" w:customStyle="1" w:styleId="DefinitionParagraph">
    <w:name w:val="Definition Paragraph"/>
    <w:basedOn w:val="Normln"/>
    <w:uiPriority w:val="2"/>
    <w:rsid w:val="00291AA2"/>
    <w:pPr>
      <w:numPr>
        <w:numId w:val="29"/>
      </w:numPr>
      <w:spacing w:after="180" w:line="260" w:lineRule="atLeast"/>
    </w:pPr>
  </w:style>
  <w:style w:type="character" w:customStyle="1" w:styleId="DMReference">
    <w:name w:val="DMReference"/>
    <w:basedOn w:val="ZpatChar1"/>
    <w:semiHidden/>
    <w:rsid w:val="00291AA2"/>
    <w:rPr>
      <w:rFonts w:asciiTheme="majorHAnsi" w:eastAsiaTheme="majorEastAsia" w:hAnsiTheme="majorHAnsi" w:cstheme="majorHAnsi"/>
      <w:noProof/>
      <w:sz w:val="16"/>
      <w:szCs w:val="16"/>
      <w:lang w:val="en-AU" w:eastAsia="zh-CN"/>
    </w:rPr>
  </w:style>
  <w:style w:type="paragraph" w:customStyle="1" w:styleId="LetterDetail">
    <w:name w:val="LetterDetail"/>
    <w:basedOn w:val="Normln"/>
    <w:semiHidden/>
    <w:rsid w:val="00291AA2"/>
    <w:pPr>
      <w:spacing w:line="260" w:lineRule="atLeast"/>
    </w:pPr>
  </w:style>
  <w:style w:type="paragraph" w:customStyle="1" w:styleId="OtherContact">
    <w:name w:val="OtherContact"/>
    <w:basedOn w:val="Normln"/>
    <w:semiHidden/>
    <w:rsid w:val="00291AA2"/>
    <w:rPr>
      <w:rFonts w:asciiTheme="majorHAnsi" w:eastAsiaTheme="majorEastAsia" w:hAnsiTheme="majorHAnsi" w:cstheme="majorHAnsi"/>
      <w:sz w:val="16"/>
    </w:rPr>
  </w:style>
  <w:style w:type="paragraph" w:customStyle="1" w:styleId="Recital">
    <w:name w:val="Recital"/>
    <w:basedOn w:val="Normln"/>
    <w:uiPriority w:val="7"/>
    <w:rsid w:val="00291AA2"/>
    <w:pPr>
      <w:numPr>
        <w:numId w:val="33"/>
      </w:numPr>
      <w:spacing w:after="180" w:line="260" w:lineRule="atLeast"/>
    </w:pPr>
    <w:rPr>
      <w:rFonts w:cs="Times New Roman"/>
    </w:rPr>
  </w:style>
  <w:style w:type="paragraph" w:customStyle="1" w:styleId="SchH1">
    <w:name w:val="SchH1"/>
    <w:basedOn w:val="Normln"/>
    <w:next w:val="Zkladntext"/>
    <w:uiPriority w:val="6"/>
    <w:rsid w:val="00291AA2"/>
    <w:pPr>
      <w:keepNext/>
      <w:numPr>
        <w:numId w:val="34"/>
      </w:numPr>
      <w:spacing w:after="180" w:line="260" w:lineRule="atLeast"/>
    </w:pPr>
    <w:rPr>
      <w:rFonts w:asciiTheme="majorHAnsi" w:eastAsiaTheme="majorEastAsia" w:hAnsiTheme="majorHAnsi" w:cstheme="majorHAnsi"/>
      <w:b/>
      <w:bCs/>
    </w:rPr>
  </w:style>
  <w:style w:type="paragraph" w:customStyle="1" w:styleId="SchH2">
    <w:name w:val="SchH2"/>
    <w:basedOn w:val="Normln"/>
    <w:next w:val="Zkladntext"/>
    <w:uiPriority w:val="6"/>
    <w:rsid w:val="00291AA2"/>
    <w:pPr>
      <w:keepNext/>
      <w:numPr>
        <w:ilvl w:val="1"/>
        <w:numId w:val="34"/>
      </w:numPr>
      <w:spacing w:after="180" w:line="260" w:lineRule="atLeast"/>
    </w:pPr>
    <w:rPr>
      <w:rFonts w:asciiTheme="majorHAnsi" w:eastAsiaTheme="majorEastAsia" w:hAnsiTheme="majorHAnsi" w:cstheme="majorHAnsi"/>
      <w:b/>
      <w:bCs/>
    </w:rPr>
  </w:style>
  <w:style w:type="paragraph" w:customStyle="1" w:styleId="SchH3">
    <w:name w:val="SchH3"/>
    <w:basedOn w:val="Normln"/>
    <w:uiPriority w:val="6"/>
    <w:rsid w:val="00291AA2"/>
    <w:pPr>
      <w:numPr>
        <w:ilvl w:val="2"/>
        <w:numId w:val="34"/>
      </w:numPr>
      <w:spacing w:after="180" w:line="260" w:lineRule="atLeast"/>
    </w:pPr>
  </w:style>
  <w:style w:type="paragraph" w:customStyle="1" w:styleId="SchH4">
    <w:name w:val="SchH4"/>
    <w:basedOn w:val="Normln"/>
    <w:uiPriority w:val="6"/>
    <w:rsid w:val="00291AA2"/>
    <w:pPr>
      <w:numPr>
        <w:ilvl w:val="3"/>
        <w:numId w:val="34"/>
      </w:numPr>
      <w:spacing w:after="180" w:line="260" w:lineRule="atLeast"/>
    </w:pPr>
  </w:style>
  <w:style w:type="paragraph" w:customStyle="1" w:styleId="SchH5">
    <w:name w:val="SchH5"/>
    <w:basedOn w:val="Normln"/>
    <w:uiPriority w:val="6"/>
    <w:rsid w:val="00291AA2"/>
    <w:pPr>
      <w:numPr>
        <w:ilvl w:val="4"/>
        <w:numId w:val="34"/>
      </w:numPr>
      <w:spacing w:after="180" w:line="260" w:lineRule="atLeast"/>
    </w:pPr>
  </w:style>
  <w:style w:type="paragraph" w:customStyle="1" w:styleId="SchH6">
    <w:name w:val="SchH6"/>
    <w:basedOn w:val="Normln"/>
    <w:uiPriority w:val="6"/>
    <w:rsid w:val="00291AA2"/>
    <w:pPr>
      <w:numPr>
        <w:ilvl w:val="5"/>
        <w:numId w:val="34"/>
      </w:numPr>
      <w:spacing w:after="180" w:line="260" w:lineRule="atLeast"/>
    </w:pPr>
  </w:style>
  <w:style w:type="paragraph" w:customStyle="1" w:styleId="SchSH">
    <w:name w:val="SchSH"/>
    <w:basedOn w:val="Normln"/>
    <w:next w:val="Zkladntext"/>
    <w:uiPriority w:val="6"/>
    <w:rsid w:val="00291AA2"/>
    <w:pPr>
      <w:keepNext/>
      <w:spacing w:after="180" w:line="260" w:lineRule="atLeast"/>
    </w:pPr>
    <w:rPr>
      <w:rFonts w:asciiTheme="majorHAnsi" w:eastAsiaTheme="majorEastAsia" w:hAnsiTheme="majorHAnsi" w:cstheme="majorHAnsi"/>
      <w:b/>
    </w:rPr>
  </w:style>
  <w:style w:type="paragraph" w:customStyle="1" w:styleId="TOCHeading">
    <w:name w:val="TOCHeading"/>
    <w:basedOn w:val="Normln"/>
    <w:next w:val="Zkladntext"/>
    <w:uiPriority w:val="11"/>
    <w:semiHidden/>
    <w:rsid w:val="00291AA2"/>
    <w:pPr>
      <w:pBdr>
        <w:bottom w:val="single" w:sz="4" w:space="9" w:color="auto"/>
      </w:pBdr>
      <w:spacing w:after="180" w:line="260" w:lineRule="exact"/>
    </w:pPr>
    <w:rPr>
      <w:rFonts w:asciiTheme="majorHAnsi" w:eastAsiaTheme="majorEastAsia" w:hAnsiTheme="majorHAnsi" w:cstheme="majorHAnsi"/>
      <w:b/>
      <w:bCs/>
      <w:sz w:val="24"/>
    </w:rPr>
  </w:style>
  <w:style w:type="character" w:styleId="Hypertextovodkaz">
    <w:name w:val="Hyperlink"/>
    <w:uiPriority w:val="6"/>
    <w:semiHidden/>
    <w:rsid w:val="00291AA2"/>
    <w:rPr>
      <w:color w:val="0000FF"/>
      <w:u w:val="single"/>
    </w:rPr>
  </w:style>
  <w:style w:type="character" w:styleId="Sledovanodkaz">
    <w:name w:val="FollowedHyperlink"/>
    <w:basedOn w:val="Standardnpsmoodstavce"/>
    <w:unhideWhenUsed/>
    <w:rsid w:val="00291AA2"/>
    <w:rPr>
      <w:color w:val="800080"/>
      <w:u w:val="single"/>
    </w:rPr>
  </w:style>
  <w:style w:type="paragraph" w:styleId="slovanseznam">
    <w:name w:val="List Number"/>
    <w:basedOn w:val="Normln"/>
    <w:uiPriority w:val="7"/>
    <w:qFormat/>
    <w:rsid w:val="00291AA2"/>
    <w:pPr>
      <w:numPr>
        <w:numId w:val="31"/>
      </w:numPr>
      <w:spacing w:after="180" w:line="260" w:lineRule="atLeast"/>
    </w:pPr>
  </w:style>
  <w:style w:type="paragraph" w:styleId="slovanseznam2">
    <w:name w:val="List Number 2"/>
    <w:basedOn w:val="Normln"/>
    <w:uiPriority w:val="7"/>
    <w:qFormat/>
    <w:rsid w:val="00291AA2"/>
    <w:pPr>
      <w:numPr>
        <w:ilvl w:val="1"/>
        <w:numId w:val="31"/>
      </w:numPr>
      <w:spacing w:after="180" w:line="260" w:lineRule="atLeast"/>
    </w:pPr>
  </w:style>
  <w:style w:type="paragraph" w:styleId="slovanseznam3">
    <w:name w:val="List Number 3"/>
    <w:basedOn w:val="Normln"/>
    <w:uiPriority w:val="7"/>
    <w:qFormat/>
    <w:rsid w:val="00291AA2"/>
    <w:pPr>
      <w:numPr>
        <w:ilvl w:val="2"/>
        <w:numId w:val="31"/>
      </w:numPr>
      <w:spacing w:after="180" w:line="260" w:lineRule="atLeast"/>
    </w:pPr>
  </w:style>
  <w:style w:type="paragraph" w:styleId="slovanseznam4">
    <w:name w:val="List Number 4"/>
    <w:basedOn w:val="Normln"/>
    <w:uiPriority w:val="7"/>
    <w:qFormat/>
    <w:rsid w:val="00291AA2"/>
    <w:pPr>
      <w:numPr>
        <w:ilvl w:val="3"/>
        <w:numId w:val="31"/>
      </w:numPr>
      <w:spacing w:after="180" w:line="260" w:lineRule="atLeast"/>
    </w:pPr>
  </w:style>
  <w:style w:type="table" w:customStyle="1" w:styleId="TableGrid11">
    <w:name w:val="Table Grid11"/>
    <w:basedOn w:val="Normlntabulka"/>
    <w:next w:val="Mkatabulky"/>
    <w:uiPriority w:val="59"/>
    <w:rsid w:val="00F65A62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F65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ln"/>
    <w:rsid w:val="0016018B"/>
    <w:pPr>
      <w:spacing w:after="240"/>
      <w:jc w:val="both"/>
    </w:pPr>
    <w:rPr>
      <w:rFonts w:eastAsia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90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7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706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7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485B1-0039-4F26-BC08-F2932E421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3479</Words>
  <Characters>19836</Characters>
  <Application>Microsoft Office Word</Application>
  <DocSecurity>0</DocSecurity>
  <Lines>165</Lines>
  <Paragraphs>46</Paragraphs>
  <ScaleCrop>false</ScaleCrop>
  <Company/>
  <LinksUpToDate>false</LinksUpToDate>
  <CharactersWithSpaces>23269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2025-01-21T20:23:00Z</dcterms:created>
  <dcterms:modified xsi:type="dcterms:W3CDTF">2025-01-21T20:23:00Z</dcterms:modified>
</cp:coreProperties>
</file>